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1.xml" ContentType="application/vnd.openxmlformats-officedocument.themeOverride+xml"/>
  <Override PartName="/word/charts/chart6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theme/themeOverride2.xml" ContentType="application/vnd.openxmlformats-officedocument.themeOverride+xml"/>
  <Override PartName="/word/charts/chart9.xml" ContentType="application/vnd.openxmlformats-officedocument.drawingml.chart+xml"/>
  <Override PartName="/word/theme/themeOverride3.xml" ContentType="application/vnd.openxmlformats-officedocument.themeOverride+xml"/>
  <Override PartName="/word/charts/chart10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 бюджетное дошкольное образовательное учреждение   </w:t>
      </w: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«Детский сад общеразвивающего вида № 5» «Аленький цветочек» ЧМР РТ </w:t>
      </w:r>
    </w:p>
    <w:p w:rsidR="00FB72EE" w:rsidRDefault="00967137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 wp14:anchorId="4197C85F" wp14:editId="76EEC22B">
            <wp:simplePos x="0" y="0"/>
            <wp:positionH relativeFrom="column">
              <wp:posOffset>4097655</wp:posOffset>
            </wp:positionH>
            <wp:positionV relativeFrom="paragraph">
              <wp:posOffset>345440</wp:posOffset>
            </wp:positionV>
            <wp:extent cx="1152525" cy="94297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ечать 0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36" t="20873" r="26678" b="61763"/>
                    <a:stretch/>
                  </pic:blipFill>
                  <pic:spPr bwMode="auto">
                    <a:xfrm>
                      <a:off x="0" y="0"/>
                      <a:ext cx="1152525" cy="942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2EE">
        <w:rPr>
          <w:rFonts w:ascii="Courier New" w:eastAsia="Times New Roman" w:hAnsi="Courier New" w:cs="Courier New"/>
          <w:sz w:val="20"/>
          <w:szCs w:val="20"/>
          <w:lang w:eastAsia="ru-RU"/>
        </w:rPr>
        <w:br/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3647"/>
        <w:gridCol w:w="74"/>
        <w:gridCol w:w="5629"/>
      </w:tblGrid>
      <w:tr w:rsidR="00FB72EE" w:rsidTr="00B83D8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УТВЕРЖДАЮ</w:t>
            </w:r>
          </w:p>
        </w:tc>
      </w:tr>
      <w:tr w:rsidR="00FB72EE" w:rsidTr="00B83D8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Заведующий МБДОУ «Детский сад №5»</w:t>
            </w:r>
          </w:p>
        </w:tc>
      </w:tr>
      <w:tr w:rsidR="00FB72EE" w:rsidTr="00B83D8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«МБДОУ Детский сад № 5»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FB72EE" w:rsidRDefault="00FB72EE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Г.А. Сафина________________    </w:t>
            </w:r>
          </w:p>
        </w:tc>
      </w:tr>
      <w:tr w:rsidR="00FB72EE" w:rsidTr="00B83D8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B72EE" w:rsidRDefault="00B83D87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(протокол от 27</w:t>
            </w:r>
            <w:r w:rsidR="00FB7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марта</w:t>
            </w:r>
            <w:r w:rsidR="00FB72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FB7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 г. № 3)</w:t>
            </w:r>
          </w:p>
        </w:tc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B72EE" w:rsidRDefault="00B83D87" w:rsidP="00B83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27</w:t>
            </w:r>
            <w:r w:rsidR="00FB7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 </w:t>
            </w:r>
            <w:r w:rsidR="00FB72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FB7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="00FB72E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FB72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FB72EE" w:rsidTr="00B83D8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B72EE" w:rsidRDefault="00FB72EE" w:rsidP="00B83D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B72EE" w:rsidRDefault="00FB72EE" w:rsidP="00B83D8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B72EE" w:rsidRDefault="00FB72EE" w:rsidP="00B83D8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:rsidR="00FB72EE" w:rsidRPr="00DF044D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Отчет о результатах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  <w:r>
        <w:rPr>
          <w:rFonts w:ascii="Courier New" w:eastAsia="Times New Roman" w:hAnsi="Courier New" w:cs="Courier New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 бюджетного дошкольного образовательного учреждения «Детский сад общеразвивающего вида № 5» «Аленький цветочек»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</w:t>
      </w: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72EE" w:rsidRDefault="00FB72EE" w:rsidP="00FB72EE">
      <w:pPr>
        <w:pStyle w:val="a3"/>
        <w:numPr>
          <w:ilvl w:val="0"/>
          <w:numId w:val="1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образовательной организации</w:t>
      </w: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31"/>
        <w:gridCol w:w="6714"/>
      </w:tblGrid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образовательной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организации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 5 «Аленький цветочек»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Ахтямовна</w:t>
            </w:r>
            <w:proofErr w:type="spellEnd"/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2EE" w:rsidRDefault="00FB72EE" w:rsidP="00B83D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967137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hyperlink r:id="rId6" w:history="1">
              <w:r w:rsidR="00FB72EE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Ds5.Ch@tatar.ru</w:t>
              </w:r>
            </w:hyperlink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2EE" w:rsidRDefault="00FB72EE" w:rsidP="00B83D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422982,Татарстан г. Чистополь, улица Новикова Прибоя, дом 8</w:t>
            </w:r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2EE" w:rsidRDefault="00FB72EE" w:rsidP="00B83D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8(4342) 5-90-40</w:t>
            </w:r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 Республики Татарстан»</w:t>
            </w:r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C66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FB72EE" w:rsidTr="00B83D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2EE" w:rsidRDefault="00FB72EE" w:rsidP="00B83D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8192 от 12.04.2016 года, серия 16 ЛО1 № 0004175. </w:t>
            </w:r>
          </w:p>
          <w:p w:rsidR="00FB72EE" w:rsidRDefault="00FB72EE" w:rsidP="00B83D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 бюджетное дошкольное образовательное учреждение «Детский сад общеразвивающего вида № 5» «Аленький цветочек» расположено в жилом районе города вдали от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производящих  предприятий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торговых мест. Здание детского сада построено по типовому проекту. Проектная наполняемость на 140 мест. Общая площадь здания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2405,1кв.м</w:t>
      </w:r>
      <w:proofErr w:type="gramEnd"/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Цель деятельности детского сада – осуществление образовательной деятельности по </w:t>
      </w: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образовательных программ дошкольного образования.</w:t>
      </w:r>
    </w:p>
    <w:p w:rsidR="00FB72EE" w:rsidRDefault="00FB72EE" w:rsidP="00FB72E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</w:t>
      </w:r>
    </w:p>
    <w:p w:rsidR="00FB72EE" w:rsidRDefault="00FB72EE" w:rsidP="00FB72EE"/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предпосылок учебной деятельности, сохранение и укрепление здоровья воспитанников.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 5 «Аленький цветочек» функционирует в соответствии с нормативными документами в сфере образования Российской Федерации. Образовательный процесс строится в соответствии с нормативно-правовой базой, видом и годовыми задачами МБДОУ, программой Развития ДОУ, Образовательной программой, и ФГОС. Образовательный процесс в МБДОУ осуществл</w:t>
      </w:r>
      <w:r w:rsidR="00B2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ялся на основе </w:t>
      </w:r>
      <w:proofErr w:type="gramStart"/>
      <w:r w:rsidR="00B226A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инновационной п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дошкольного образования</w:t>
      </w:r>
      <w:proofErr w:type="gram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разработанный на основе «От рождения до школы» под редакцией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парциальных программ и технологий: «Юный эколог»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С.Н.Николаевой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региональная образовательная программа дошкольного образования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</w:t>
      </w:r>
      <w:r w:rsidRPr="00EA79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«Радость познания», УМК «Изучаем русский язык» С.М.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УМК “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Ф.В.Хазратовой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комплект: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4-5 лет 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по обучению татарскому языку детей 4-5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5-6 </w:t>
      </w:r>
      <w:proofErr w:type="spellStart"/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лет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по обучению татарскому языку детей 5-6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З.М.);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«Мозаика» //Под ред.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Белькович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В.Ю.,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Гребёнкина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Кильдышева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И.А., Москва, 2016 г.;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абочая неделя – пятидневная, с понедельника по пя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тницу. Длительность пребывания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группах – 12 часов. Режим работы групп – с 6:00 до 18:00.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406600" w:rsidRPr="00D606F2" w:rsidRDefault="00406600" w:rsidP="004066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 садом осуществляетс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в соответствии действующим законодательством и уставом детского сада. Управление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 садом строится на принципах 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диноначалия и коллегиальности.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Коллегиальными органами управления являются: упр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авляющий совет, педагогический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совет, общее собрание работников. Единоличным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сполнительным органом является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– заведующий.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15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pPr w:leftFromText="180" w:rightFromText="180" w:vertAnchor="text" w:tblpY="1"/>
        <w:tblOverlap w:val="never"/>
        <w:tblW w:w="4864" w:type="pct"/>
        <w:tblCellSpacing w:w="112" w:type="dxa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9355"/>
      </w:tblGrid>
      <w:tr w:rsidR="004F2F5B" w:rsidRPr="00E11BA2" w:rsidTr="00AB2A8A">
        <w:trPr>
          <w:tblCellSpacing w:w="112" w:type="dxa"/>
        </w:trPr>
        <w:tc>
          <w:tcPr>
            <w:tcW w:w="4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5B" w:rsidRDefault="004F2F5B" w:rsidP="00AB2A8A">
            <w:pPr>
              <w:spacing w:after="150" w:line="240" w:lineRule="auto"/>
              <w:ind w:left="-375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 может быть представлена в виде трёх уровней.</w:t>
            </w:r>
          </w:p>
          <w:p w:rsidR="004F2F5B" w:rsidRPr="00E11BA2" w:rsidRDefault="004F2F5B" w:rsidP="00AB2A8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администрации детского сада относятся: заведующий детским садом, старшая медсестра, старший воспитатель и завхоз.</w:t>
            </w:r>
          </w:p>
          <w:p w:rsidR="004F2F5B" w:rsidRDefault="004F2F5B" w:rsidP="00AB2A8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 1 уровень управления:</w:t>
            </w: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заведующая детским садом, которая осуществляет руководство и контроль за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</w:t>
            </w:r>
            <w:proofErr w:type="spellStart"/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процесса.</w:t>
            </w:r>
          </w:p>
          <w:tbl>
            <w:tblPr>
              <w:tblStyle w:val="a4"/>
              <w:tblW w:w="8597" w:type="dxa"/>
              <w:tblLook w:val="04A0" w:firstRow="1" w:lastRow="0" w:firstColumn="1" w:lastColumn="0" w:noHBand="0" w:noVBand="1"/>
            </w:tblPr>
            <w:tblGrid>
              <w:gridCol w:w="2840"/>
              <w:gridCol w:w="5757"/>
            </w:tblGrid>
            <w:tr w:rsidR="004F2F5B" w:rsidTr="00B226A9">
              <w:tc>
                <w:tcPr>
                  <w:tcW w:w="2840" w:type="dxa"/>
                </w:tcPr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Наименование органа</w:t>
                  </w:r>
                </w:p>
              </w:tc>
              <w:tc>
                <w:tcPr>
                  <w:tcW w:w="5757" w:type="dxa"/>
                </w:tcPr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Функции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 уровень управления</w:t>
                  </w:r>
                </w:p>
              </w:tc>
            </w:tr>
            <w:tr w:rsidR="004F2F5B" w:rsidTr="00B226A9">
              <w:trPr>
                <w:trHeight w:val="5715"/>
              </w:trPr>
              <w:tc>
                <w:tcPr>
                  <w:tcW w:w="2840" w:type="dxa"/>
                </w:tcPr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lastRenderedPageBreak/>
                    <w:t>    </w:t>
                  </w:r>
                  <w:r w:rsidRPr="00E11BA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Заведующая детским садом:</w:t>
                  </w:r>
                </w:p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7" w:type="dxa"/>
                </w:tcPr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Осуществляет общее руководство детским садом в соответствии с законами и иными нормативными правовыми актами, Уставом ДОУ.</w:t>
                  </w:r>
                </w:p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ind w:right="-44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Обеспечивает системную образовательную, воспитательную, методическую и административно-хозяйственную работу образовательного учреждения.</w:t>
                  </w:r>
                </w:p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учреждении.</w:t>
                  </w:r>
                </w:p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</w:r>
                  <w:proofErr w:type="gramStart"/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proofErr w:type="gramEnd"/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пределах своих полномочий распоряжается бюджетными средствами, обеспечивает результативность и эффективность их использования.</w:t>
                  </w:r>
                </w:p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Осуществляет комплектование учреждения воспитанниками соответствующего возраста, согласно специфике ДОУ, заключает с родителями договор.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11BA2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 уровень управления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Старший воспитатель </w:t>
                  </w:r>
                </w:p>
              </w:tc>
              <w:tc>
                <w:tcPr>
                  <w:tcW w:w="5757" w:type="dxa"/>
                </w:tcPr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координирует работу воспитателей, других педагогических работников, а также разработку учебно-методической и иной документации, необходимой для деятельности образовательного учреждения, организует просветительскую работу для родителей.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Завхоз</w:t>
                  </w:r>
                </w:p>
              </w:tc>
              <w:tc>
                <w:tcPr>
                  <w:tcW w:w="5757" w:type="dxa"/>
                </w:tcPr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осуществляет руководство работой по хозяйственному обслуживанию ДОУ, обеспечивает сохранность здания, хозяйственного инвентаря, имущества и своевременный ремонт. 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Старшая медсестра</w:t>
                  </w:r>
                </w:p>
              </w:tc>
              <w:tc>
                <w:tcPr>
                  <w:tcW w:w="5757" w:type="dxa"/>
                </w:tcPr>
                <w:p w:rsidR="004F2F5B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контролирует санитарное состояние помещений и участков детского сада, готовит воспитанников к врачебному осмотру, обеспечивает организацию оздоровительных мероприятий и осуществляет контроль за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303EE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 уровень управления: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Pr="00E303EE" w:rsidRDefault="00B226A9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м</w:t>
                  </w:r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узыкальный руководитель </w:t>
                  </w:r>
                </w:p>
              </w:tc>
              <w:tc>
                <w:tcPr>
                  <w:tcW w:w="5757" w:type="dxa"/>
                </w:tcPr>
                <w:p w:rsidR="004F2F5B" w:rsidRPr="006316CC" w:rsidRDefault="004F2F5B" w:rsidP="00967137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ind w:left="113" w:hanging="98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отвечает за музыкальное воспитание. Организует и проводит музыкальную непосредственно образовательную деятельность,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физкультурно-оздоровительной деятельности и развлечений, проводит музыкально-дидактические, театрализованные и ритмические игры.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Pr="00B226A9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B226A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5757" w:type="dxa"/>
                </w:tcPr>
                <w:p w:rsidR="004F2F5B" w:rsidRPr="00E303EE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•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ab/>
                  </w: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непосредственно отвечающий за жизнь и здоровье вверенных ему 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</w:t>
                  </w:r>
                  <w:proofErr w:type="spellStart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-образовательной программы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детским садом. Согласовывает с родителями профилактические прививки детей, планируемые в дошкольном учреждении.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Pr="00E303EE" w:rsidRDefault="00B226A9" w:rsidP="00967137">
                  <w:pPr>
                    <w:framePr w:hSpace="180" w:wrap="around" w:vAnchor="text" w:hAnchor="text" w:y="1"/>
                    <w:spacing w:after="150"/>
                    <w:ind w:left="-829" w:firstLine="1135"/>
                    <w:suppressOverlap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</w:t>
                  </w:r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бслуживающий </w:t>
                  </w:r>
                  <w:proofErr w:type="spellStart"/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персо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            персо</w:t>
                  </w:r>
                  <w:r w:rsidR="004F2F5B"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</w:t>
                  </w:r>
                </w:p>
              </w:tc>
              <w:tc>
                <w:tcPr>
                  <w:tcW w:w="5757" w:type="dxa"/>
                </w:tcPr>
                <w:p w:rsidR="004F2F5B" w:rsidRPr="00E303EE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К младшему обслуживающему персоналу относятся помощник воспитателя, повар, рабочий по стирке белья и др. Все эти сотрудники обеспечивают бесперебойную работу дошкольного учреждения, но только помощник воспитателя работает непосредственно с детьми. Помощник  воспитателя помогает воспитателю в организации </w:t>
                  </w:r>
                  <w:proofErr w:type="spellStart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-образовательного процесса, и вместе с воспитателем отвечает за жизнь и здоровье воспитанников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303EE" w:rsidRDefault="004F2F5B" w:rsidP="00967137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                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Объект управления</w:t>
                  </w: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 третьего уровня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– дети и их родители</w:t>
                  </w:r>
                </w:p>
              </w:tc>
            </w:tr>
          </w:tbl>
          <w:p w:rsidR="004F2F5B" w:rsidRPr="00E11BA2" w:rsidRDefault="004F2F5B" w:rsidP="00AB2A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2F5B" w:rsidRPr="00F8060F" w:rsidRDefault="004F2F5B" w:rsidP="004F2F5B">
      <w:pPr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lastRenderedPageBreak/>
        <w:t xml:space="preserve">Коллегиальные органы действуют в соответствии с Уставом ДОУ. Механизм взаимодействия коллегиальных органов между собой и их взаимодействие с руководителем ДОУ четко регламентируется следующими нормативными документами: 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об Общем Собрании трудового коллектива; </w:t>
      </w:r>
    </w:p>
    <w:p w:rsidR="004F2F5B" w:rsidRPr="00F8060F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 Педагогическом Совете ДОУ; 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 Родительском комитете. </w:t>
      </w:r>
    </w:p>
    <w:p w:rsidR="00D40E75" w:rsidRPr="00D40E75" w:rsidRDefault="00D40E75" w:rsidP="00D40E75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2022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систему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продолжили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внедрять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элементы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документооборота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1315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По итогам года работники отмечают, что стало проще работать с </w:t>
      </w:r>
      <w:r w:rsidRPr="0051315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документацией, в том числе систематизировать ее и отслеживать сроки исполнения и хранения документов. </w:t>
      </w:r>
      <w:r w:rsidRPr="009C23AE">
        <w:rPr>
          <w:rFonts w:hAnsi="Times New Roman" w:cs="Times New Roman"/>
          <w:color w:val="000000"/>
          <w:sz w:val="24"/>
          <w:szCs w:val="24"/>
        </w:rPr>
        <w:t>Электронный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документооборот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позволил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добиться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увеличения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эффективности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35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C23AE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счет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быстроты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доставки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подготовки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документов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уменьшения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затрат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бумагу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расходных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комплектующих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принтеров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МФУ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F2F5B" w:rsidRPr="005D2C0C" w:rsidRDefault="004F2F5B" w:rsidP="004F2F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D2C0C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</w:p>
    <w:p w:rsidR="00D40E75" w:rsidRPr="00F8060F" w:rsidRDefault="004F2F5B" w:rsidP="00D40E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дошкольном учреждении создан банк данных управл</w:t>
      </w:r>
      <w:r>
        <w:rPr>
          <w:rFonts w:ascii="Times New Roman" w:hAnsi="Times New Roman" w:cs="Times New Roman"/>
          <w:sz w:val="24"/>
          <w:szCs w:val="24"/>
        </w:rPr>
        <w:t>енческой и методической работы.</w:t>
      </w:r>
      <w:r w:rsidR="00D40E75" w:rsidRPr="00D40E7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По</w:t>
      </w:r>
      <w:r w:rsidR="00D40E75">
        <w:rPr>
          <w:rFonts w:hAnsi="Times New Roman" w:cs="Times New Roman"/>
          <w:color w:val="000000"/>
          <w:sz w:val="24"/>
          <w:szCs w:val="24"/>
        </w:rPr>
        <w:t> 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итогам</w:t>
      </w:r>
      <w:r w:rsidR="00D40E75">
        <w:rPr>
          <w:rFonts w:hAnsi="Times New Roman" w:cs="Times New Roman"/>
          <w:color w:val="000000"/>
          <w:sz w:val="24"/>
          <w:szCs w:val="24"/>
        </w:rPr>
        <w:t xml:space="preserve"> 2022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года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система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управления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>
        <w:rPr>
          <w:rFonts w:hAnsi="Times New Roman" w:cs="Times New Roman"/>
          <w:color w:val="000000"/>
          <w:sz w:val="24"/>
          <w:szCs w:val="24"/>
        </w:rPr>
        <w:t>ДОУ</w:t>
      </w:r>
      <w:r w:rsidR="00D40E7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оценивается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как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эффективная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позволяющая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учесть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мнение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работников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и</w:t>
      </w:r>
      <w:r w:rsidR="00D40E75">
        <w:rPr>
          <w:rFonts w:hAnsi="Times New Roman" w:cs="Times New Roman"/>
          <w:color w:val="000000"/>
          <w:sz w:val="24"/>
          <w:szCs w:val="24"/>
        </w:rPr>
        <w:t> 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всех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участников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отношений</w:t>
      </w:r>
      <w:r w:rsidR="00D40E75" w:rsidRPr="009C23AE">
        <w:rPr>
          <w:rFonts w:hAnsi="Times New Roman" w:cs="Times New Roman"/>
          <w:color w:val="000000"/>
          <w:sz w:val="24"/>
          <w:szCs w:val="24"/>
        </w:rPr>
        <w:t>.</w:t>
      </w:r>
    </w:p>
    <w:p w:rsidR="004F2F5B" w:rsidRPr="00C23CBD" w:rsidRDefault="004F2F5B" w:rsidP="004F2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2F5B" w:rsidRP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457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A829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F2F5B" w:rsidRPr="00CD45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образовательной деятельности</w:t>
      </w:r>
    </w:p>
    <w:p w:rsidR="00406600" w:rsidRPr="00406600" w:rsidRDefault="00406600" w:rsidP="00CD4579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6600" w:rsidRPr="00406600" w:rsidRDefault="00406600" w:rsidP="00406600">
      <w:pPr>
        <w:pStyle w:val="a3"/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 Федеральным законом от 29.12.2012 № 273-ФЗ"Об обр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азовании в Российской Федерации»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, ФГОС дошкольного образования. С 01.01.2021 года 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сновании утвержденной основной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дошкольного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азования, которая составлена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  <w:r w:rsidRPr="00D606F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hyperlink r:id="rId7" w:anchor="/document/99/499057887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примерной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образования, санитарно-э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пидемиологическими правилами 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нормативами, с учетом недельной нагрузки.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AF7C15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посещают 122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в возрасте от 2 до 7 лет. В детском саду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сформировано 6 групп общеразвивающей направленности. 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9498" w:type="dxa"/>
        <w:tblInd w:w="-5" w:type="dxa"/>
        <w:tblLook w:val="04A0" w:firstRow="1" w:lastRow="0" w:firstColumn="1" w:lastColumn="0" w:noHBand="0" w:noVBand="1"/>
      </w:tblPr>
      <w:tblGrid>
        <w:gridCol w:w="2552"/>
        <w:gridCol w:w="2754"/>
        <w:gridCol w:w="2022"/>
        <w:gridCol w:w="2170"/>
      </w:tblGrid>
      <w:tr w:rsidR="004F2F5B" w:rsidRPr="00A768B8" w:rsidTr="00F73EF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категория групп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специфика групп</w:t>
            </w:r>
          </w:p>
        </w:tc>
        <w:tc>
          <w:tcPr>
            <w:tcW w:w="202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2170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группах</w:t>
            </w:r>
          </w:p>
        </w:tc>
      </w:tr>
      <w:tr w:rsidR="004F2F5B" w:rsidRPr="00A768B8" w:rsidTr="00F73EF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F2F5B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0" w:type="dxa"/>
          </w:tcPr>
          <w:p w:rsidR="004F2F5B" w:rsidRPr="004C1BE5" w:rsidRDefault="00AF7C1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4C1BE5" w:rsidRPr="00A768B8" w:rsidTr="00F73EFA">
        <w:tc>
          <w:tcPr>
            <w:tcW w:w="2552" w:type="dxa"/>
          </w:tcPr>
          <w:p w:rsid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2754" w:type="dxa"/>
          </w:tcPr>
          <w:p w:rsidR="004C1BE5" w:rsidRPr="00A768B8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C1BE5" w:rsidRPr="004C1BE5" w:rsidRDefault="000201C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0" w:type="dxa"/>
          </w:tcPr>
          <w:p w:rsidR="004C1BE5" w:rsidRPr="004C1BE5" w:rsidRDefault="00AF7C1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4F2F5B" w:rsidRPr="00A768B8" w:rsidTr="00F73EF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F2F5B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0" w:type="dxa"/>
          </w:tcPr>
          <w:p w:rsidR="004F2F5B" w:rsidRPr="004C1BE5" w:rsidRDefault="00AF7C1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0201CE" w:rsidRPr="00A768B8" w:rsidTr="00F73EFA">
        <w:tc>
          <w:tcPr>
            <w:tcW w:w="2552" w:type="dxa"/>
          </w:tcPr>
          <w:p w:rsidR="000201CE" w:rsidRPr="00A768B8" w:rsidRDefault="000201C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2754" w:type="dxa"/>
          </w:tcPr>
          <w:p w:rsidR="000201CE" w:rsidRPr="00A768B8" w:rsidRDefault="000201C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Общеразвивающие </w:t>
            </w:r>
          </w:p>
        </w:tc>
        <w:tc>
          <w:tcPr>
            <w:tcW w:w="2022" w:type="dxa"/>
          </w:tcPr>
          <w:p w:rsidR="000201CE" w:rsidRPr="004C1BE5" w:rsidRDefault="000201C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0" w:type="dxa"/>
          </w:tcPr>
          <w:p w:rsidR="000201CE" w:rsidRDefault="00AF7C1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pStyle w:val="1"/>
        <w:spacing w:before="161"/>
        <w:ind w:left="1847"/>
      </w:pPr>
      <w:r>
        <w:rPr>
          <w:u w:val="thick"/>
        </w:rPr>
        <w:t>Анализ обеспечения здоровья и здорового образа жизни детей</w:t>
      </w:r>
    </w:p>
    <w:p w:rsidR="004F2F5B" w:rsidRDefault="004F2F5B" w:rsidP="004F2F5B">
      <w:pPr>
        <w:spacing w:before="70" w:after="4"/>
        <w:ind w:right="149"/>
        <w:rPr>
          <w:b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DCC8833" wp14:editId="4A91C792">
                <wp:simplePos x="0" y="0"/>
                <wp:positionH relativeFrom="page">
                  <wp:posOffset>2846705</wp:posOffset>
                </wp:positionH>
                <wp:positionV relativeFrom="paragraph">
                  <wp:posOffset>2410460</wp:posOffset>
                </wp:positionV>
                <wp:extent cx="69850" cy="6985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C57B51" id="Прямоугольник 15" o:spid="_x0000_s1026" style="position:absolute;margin-left:224.15pt;margin-top:189.8pt;width:5.5pt;height:5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5A20AF9" wp14:editId="448BD19E">
                <wp:simplePos x="0" y="0"/>
                <wp:positionH relativeFrom="page">
                  <wp:posOffset>2846705</wp:posOffset>
                </wp:positionH>
                <wp:positionV relativeFrom="paragraph">
                  <wp:posOffset>2633345</wp:posOffset>
                </wp:positionV>
                <wp:extent cx="69850" cy="69850"/>
                <wp:effectExtent l="0" t="1270" r="0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ABE134" id="Прямоугольник 14" o:spid="_x0000_s1026" style="position:absolute;margin-left:224.15pt;margin-top:207.35pt;width:5.5pt;height:5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F56819" wp14:editId="5BA76EC8">
                <wp:simplePos x="0" y="0"/>
                <wp:positionH relativeFrom="page">
                  <wp:posOffset>2846705</wp:posOffset>
                </wp:positionH>
                <wp:positionV relativeFrom="paragraph">
                  <wp:posOffset>2856865</wp:posOffset>
                </wp:positionV>
                <wp:extent cx="69850" cy="69850"/>
                <wp:effectExtent l="0" t="0" r="0" b="63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935A1A" id="Прямоугольник 13" o:spid="_x0000_s1026" style="position:absolute;margin-left:224.15pt;margin-top:224.95pt;width:5.5pt;height:5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151D77B" wp14:editId="7BC467F1">
                <wp:simplePos x="0" y="0"/>
                <wp:positionH relativeFrom="page">
                  <wp:posOffset>2846705</wp:posOffset>
                </wp:positionH>
                <wp:positionV relativeFrom="paragraph">
                  <wp:posOffset>3079750</wp:posOffset>
                </wp:positionV>
                <wp:extent cx="69850" cy="69850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90632" id="Прямоугольник 12" o:spid="_x0000_s1026" style="position:absolute;margin-left:224.15pt;margin-top:242.5pt;width:5.5pt;height:5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8D475B9" wp14:editId="49B506B5">
                <wp:simplePos x="0" y="0"/>
                <wp:positionH relativeFrom="page">
                  <wp:posOffset>6202680</wp:posOffset>
                </wp:positionH>
                <wp:positionV relativeFrom="paragraph">
                  <wp:posOffset>2448560</wp:posOffset>
                </wp:positionV>
                <wp:extent cx="69850" cy="69850"/>
                <wp:effectExtent l="1905" t="0" r="4445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B2633B" id="Прямоугольник 11" o:spid="_x0000_s1026" style="position:absolute;margin-left:488.4pt;margin-top:192.8pt;width:5.5pt;height:5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0CF390D" wp14:editId="68CC85C1">
                <wp:simplePos x="0" y="0"/>
                <wp:positionH relativeFrom="page">
                  <wp:posOffset>6202680</wp:posOffset>
                </wp:positionH>
                <wp:positionV relativeFrom="paragraph">
                  <wp:posOffset>2661920</wp:posOffset>
                </wp:positionV>
                <wp:extent cx="69850" cy="69850"/>
                <wp:effectExtent l="1905" t="1270" r="4445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59C02" id="Прямоугольник 8" o:spid="_x0000_s1026" style="position:absolute;margin-left:488.4pt;margin-top:209.6pt;width:5.5pt;height:5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9343BBF" wp14:editId="33E4C0D1">
                <wp:simplePos x="0" y="0"/>
                <wp:positionH relativeFrom="page">
                  <wp:posOffset>6202680</wp:posOffset>
                </wp:positionH>
                <wp:positionV relativeFrom="paragraph">
                  <wp:posOffset>2875280</wp:posOffset>
                </wp:positionV>
                <wp:extent cx="69850" cy="69850"/>
                <wp:effectExtent l="1905" t="0" r="4445" b="12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0539A" id="Прямоугольник 4" o:spid="_x0000_s1026" style="position:absolute;margin-left:488.4pt;margin-top:226.4pt;width:5.5pt;height:5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PyrwPyeAgAACQUAAA4AAAAAAAAAAAAAAAAALgIAAGRy&#10;cy9lMm9Eb2MueG1sUEsBAi0AFAAGAAgAAAAhAMcBD9DfAAAACwEAAA8AAAAAAAAAAAAAAAAA+AQA&#10;AGRycy9kb3ducmV2LnhtbFBLBQYAAAAABAAEAPMAAAAEBgAAAAA=&#10;" fillcolor="#9bba58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9C5CEC4" wp14:editId="649A21EC">
                <wp:simplePos x="0" y="0"/>
                <wp:positionH relativeFrom="page">
                  <wp:posOffset>6202680</wp:posOffset>
                </wp:positionH>
                <wp:positionV relativeFrom="paragraph">
                  <wp:posOffset>3088640</wp:posOffset>
                </wp:positionV>
                <wp:extent cx="69850" cy="69850"/>
                <wp:effectExtent l="1905" t="0" r="4445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36BAF" id="Прямоугольник 3" o:spid="_x0000_s1026" style="position:absolute;margin-left:488.4pt;margin-top:243.2pt;width:5.5pt;height:5.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JIOTLKACAAAJBQAADgAAAAAAAAAAAAAAAAAu&#10;AgAAZHJzL2Uyb0RvYy54bWxQSwECLQAUAAYACAAAACEAY9u0jeIAAAALAQAADwAAAAAAAAAAAAAA&#10;AAD6BAAAZHJzL2Rvd25yZXYueG1sUEsFBgAAAAAEAAQA8wAAAAkGAAAAAA==&#10;" fillcolor="#8063a1" stroked="f">
                <w10:wrap anchorx="page"/>
              </v:rect>
            </w:pict>
          </mc:Fallback>
        </mc:AlternateContent>
      </w:r>
      <w:r>
        <w:rPr>
          <w:b/>
          <w:sz w:val="24"/>
        </w:rPr>
        <w:t>Распределение детей по группам здоровья</w:t>
      </w:r>
    </w:p>
    <w:p w:rsidR="004C1BE5" w:rsidRDefault="004C1BE5" w:rsidP="004F2F5B">
      <w:pPr>
        <w:spacing w:before="70" w:after="4"/>
        <w:ind w:right="149"/>
        <w:rPr>
          <w:b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3531AD" w:rsidTr="003531AD"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 здоровья</w:t>
            </w:r>
          </w:p>
        </w:tc>
        <w:tc>
          <w:tcPr>
            <w:tcW w:w="2336" w:type="dxa"/>
          </w:tcPr>
          <w:p w:rsidR="003531AD" w:rsidRDefault="003B050E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2020</w:t>
            </w:r>
            <w:r w:rsidR="003531AD">
              <w:rPr>
                <w:b/>
                <w:sz w:val="24"/>
              </w:rPr>
              <w:t xml:space="preserve"> г.</w:t>
            </w:r>
          </w:p>
        </w:tc>
        <w:tc>
          <w:tcPr>
            <w:tcW w:w="2336" w:type="dxa"/>
          </w:tcPr>
          <w:p w:rsidR="003531AD" w:rsidRDefault="003B050E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2021</w:t>
            </w:r>
            <w:r w:rsidR="003531AD">
              <w:rPr>
                <w:b/>
                <w:sz w:val="24"/>
              </w:rPr>
              <w:t xml:space="preserve"> г.</w:t>
            </w:r>
          </w:p>
        </w:tc>
        <w:tc>
          <w:tcPr>
            <w:tcW w:w="2337" w:type="dxa"/>
          </w:tcPr>
          <w:p w:rsidR="003531AD" w:rsidRDefault="003B050E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2022</w:t>
            </w:r>
            <w:r w:rsidR="003531AD">
              <w:rPr>
                <w:b/>
                <w:sz w:val="24"/>
              </w:rPr>
              <w:t xml:space="preserve"> г.</w:t>
            </w:r>
          </w:p>
        </w:tc>
      </w:tr>
      <w:tr w:rsidR="003B050E" w:rsidRPr="003531AD" w:rsidTr="003B050E">
        <w:tc>
          <w:tcPr>
            <w:tcW w:w="2336" w:type="dxa"/>
          </w:tcPr>
          <w:p w:rsidR="003B050E" w:rsidRPr="003531AD" w:rsidRDefault="003B050E" w:rsidP="003B050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 группа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13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19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3B050E" w:rsidRPr="003531AD" w:rsidTr="003B050E">
        <w:tc>
          <w:tcPr>
            <w:tcW w:w="2336" w:type="dxa"/>
          </w:tcPr>
          <w:p w:rsidR="003B050E" w:rsidRPr="003531AD" w:rsidRDefault="003B050E" w:rsidP="003B050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 группа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116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95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</w:tr>
      <w:tr w:rsidR="003B050E" w:rsidRPr="003531AD" w:rsidTr="003B050E">
        <w:tc>
          <w:tcPr>
            <w:tcW w:w="2336" w:type="dxa"/>
          </w:tcPr>
          <w:p w:rsidR="003B050E" w:rsidRPr="003531AD" w:rsidRDefault="003B050E" w:rsidP="003B050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III группа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</w:p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3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B050E" w:rsidRPr="003531AD" w:rsidTr="003B050E">
        <w:tc>
          <w:tcPr>
            <w:tcW w:w="2336" w:type="dxa"/>
          </w:tcPr>
          <w:p w:rsidR="003B050E" w:rsidRPr="003531AD" w:rsidRDefault="003B050E" w:rsidP="003B050E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V группа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Pr="003531AD">
              <w:rPr>
                <w:sz w:val="24"/>
              </w:rPr>
              <w:t>1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Pr="003531AD">
              <w:rPr>
                <w:sz w:val="24"/>
              </w:rPr>
              <w:t>1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2</w:t>
            </w:r>
          </w:p>
        </w:tc>
      </w:tr>
      <w:tr w:rsidR="003B050E" w:rsidRPr="003531AD" w:rsidTr="003B050E">
        <w:tc>
          <w:tcPr>
            <w:tcW w:w="2336" w:type="dxa"/>
          </w:tcPr>
          <w:p w:rsidR="003B050E" w:rsidRPr="003531AD" w:rsidRDefault="003B050E" w:rsidP="003B050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lastRenderedPageBreak/>
              <w:t>Общее количество детей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133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B050E" w:rsidRPr="003531AD" w:rsidRDefault="003B050E" w:rsidP="003B050E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</w:tr>
    </w:tbl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C66CD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2BD29C" wp14:editId="683B973E">
            <wp:extent cx="1390650" cy="2257425"/>
            <wp:effectExtent l="0" t="0" r="0" b="9525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260701" wp14:editId="3AE79744">
            <wp:extent cx="1390650" cy="2257425"/>
            <wp:effectExtent l="0" t="0" r="0" b="9525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3A276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687F29" wp14:editId="3FE32435">
            <wp:extent cx="1371600" cy="2257425"/>
            <wp:effectExtent l="0" t="0" r="0" b="9525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D3793F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</w:t>
      </w:r>
      <w:r w:rsidR="00C66CD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Анализ состояния здоровья детей</w:t>
      </w:r>
    </w:p>
    <w:p w:rsidR="004F2F5B" w:rsidRPr="00D3793F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tbl>
      <w:tblPr>
        <w:tblStyle w:val="a4"/>
        <w:tblW w:w="8085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276"/>
        <w:gridCol w:w="1559"/>
        <w:gridCol w:w="1418"/>
        <w:gridCol w:w="1134"/>
        <w:gridCol w:w="1275"/>
      </w:tblGrid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</w:t>
            </w:r>
            <w:r w:rsidR="003B05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2977" w:type="dxa"/>
            <w:gridSpan w:val="2"/>
          </w:tcPr>
          <w:p w:rsidR="00C255FF" w:rsidRPr="00BE6172" w:rsidRDefault="003B050E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   2021</w:t>
            </w:r>
          </w:p>
        </w:tc>
        <w:tc>
          <w:tcPr>
            <w:tcW w:w="2409" w:type="dxa"/>
            <w:gridSpan w:val="2"/>
          </w:tcPr>
          <w:p w:rsidR="00C255FF" w:rsidRPr="00BE6172" w:rsidRDefault="003B050E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2022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6" w:type="dxa"/>
          </w:tcPr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C255FF" w:rsidRPr="00F97398" w:rsidRDefault="00C255FF" w:rsidP="00C255FF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559" w:type="dxa"/>
          </w:tcPr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134" w:type="dxa"/>
          </w:tcPr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5" w:type="dxa"/>
          </w:tcPr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C255FF" w:rsidRPr="00F97398" w:rsidRDefault="00C255FF" w:rsidP="00AB2A8A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C255FF" w:rsidRDefault="00C255FF" w:rsidP="00AB2A8A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C255FF" w:rsidRPr="00F97398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Default="008F6B84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207</w:t>
            </w:r>
          </w:p>
        </w:tc>
        <w:tc>
          <w:tcPr>
            <w:tcW w:w="1276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125</w:t>
            </w:r>
          </w:p>
        </w:tc>
        <w:tc>
          <w:tcPr>
            <w:tcW w:w="1559" w:type="dxa"/>
          </w:tcPr>
          <w:p w:rsidR="00C255FF" w:rsidRDefault="008F6B84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279</w:t>
            </w:r>
          </w:p>
        </w:tc>
        <w:tc>
          <w:tcPr>
            <w:tcW w:w="1418" w:type="dxa"/>
          </w:tcPr>
          <w:p w:rsidR="00C255FF" w:rsidRDefault="008F6B84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</w:t>
            </w:r>
          </w:p>
        </w:tc>
        <w:tc>
          <w:tcPr>
            <w:tcW w:w="1134" w:type="dxa"/>
          </w:tcPr>
          <w:p w:rsidR="00C255FF" w:rsidRDefault="008F6B84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231</w:t>
            </w:r>
          </w:p>
        </w:tc>
        <w:tc>
          <w:tcPr>
            <w:tcW w:w="1275" w:type="dxa"/>
          </w:tcPr>
          <w:p w:rsidR="00C255FF" w:rsidRDefault="008F6B84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120</w:t>
            </w: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62</w:t>
            </w:r>
          </w:p>
        </w:tc>
        <w:tc>
          <w:tcPr>
            <w:tcW w:w="1276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85</w:t>
            </w:r>
          </w:p>
        </w:tc>
        <w:tc>
          <w:tcPr>
            <w:tcW w:w="1559" w:type="dxa"/>
          </w:tcPr>
          <w:p w:rsidR="00C255FF" w:rsidRDefault="008F6B84" w:rsidP="008F6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169</w:t>
            </w:r>
          </w:p>
        </w:tc>
        <w:tc>
          <w:tcPr>
            <w:tcW w:w="1418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126</w:t>
            </w:r>
          </w:p>
        </w:tc>
        <w:tc>
          <w:tcPr>
            <w:tcW w:w="1134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229</w:t>
            </w:r>
          </w:p>
        </w:tc>
        <w:tc>
          <w:tcPr>
            <w:tcW w:w="1275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120</w:t>
            </w: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180</w:t>
            </w:r>
          </w:p>
        </w:tc>
        <w:tc>
          <w:tcPr>
            <w:tcW w:w="1276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95</w:t>
            </w:r>
          </w:p>
        </w:tc>
        <w:tc>
          <w:tcPr>
            <w:tcW w:w="1559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171</w:t>
            </w:r>
          </w:p>
        </w:tc>
        <w:tc>
          <w:tcPr>
            <w:tcW w:w="1418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</w:t>
            </w:r>
          </w:p>
        </w:tc>
        <w:tc>
          <w:tcPr>
            <w:tcW w:w="1134" w:type="dxa"/>
          </w:tcPr>
          <w:p w:rsidR="00C255FF" w:rsidRDefault="008F6B84" w:rsidP="008F6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 87</w:t>
            </w:r>
          </w:p>
        </w:tc>
        <w:tc>
          <w:tcPr>
            <w:tcW w:w="1275" w:type="dxa"/>
          </w:tcPr>
          <w:p w:rsidR="00C255F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114</w:t>
            </w:r>
          </w:p>
        </w:tc>
      </w:tr>
      <w:tr w:rsidR="00C255FF" w:rsidTr="00C255FF">
        <w:trPr>
          <w:jc w:val="center"/>
        </w:trPr>
        <w:tc>
          <w:tcPr>
            <w:tcW w:w="269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977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9E7D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409" w:type="dxa"/>
            <w:gridSpan w:val="2"/>
          </w:tcPr>
          <w:p w:rsidR="00C255FF" w:rsidRPr="009E7D0B" w:rsidRDefault="00C255FF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F973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</w:tr>
      <w:tr w:rsidR="00C255FF" w:rsidTr="00C255FF">
        <w:trPr>
          <w:jc w:val="center"/>
        </w:trPr>
        <w:tc>
          <w:tcPr>
            <w:tcW w:w="1423" w:type="dxa"/>
          </w:tcPr>
          <w:p w:rsidR="00C255FF" w:rsidRPr="00D3793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189</w:t>
            </w:r>
          </w:p>
        </w:tc>
        <w:tc>
          <w:tcPr>
            <w:tcW w:w="1276" w:type="dxa"/>
          </w:tcPr>
          <w:p w:rsidR="00C255FF" w:rsidRPr="00D3793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</w:t>
            </w:r>
          </w:p>
        </w:tc>
        <w:tc>
          <w:tcPr>
            <w:tcW w:w="1559" w:type="dxa"/>
          </w:tcPr>
          <w:p w:rsidR="00C255FF" w:rsidRPr="00D3793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313</w:t>
            </w:r>
          </w:p>
        </w:tc>
        <w:tc>
          <w:tcPr>
            <w:tcW w:w="1418" w:type="dxa"/>
          </w:tcPr>
          <w:p w:rsidR="00C255FF" w:rsidRPr="00D3793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118</w:t>
            </w:r>
          </w:p>
        </w:tc>
        <w:tc>
          <w:tcPr>
            <w:tcW w:w="1134" w:type="dxa"/>
          </w:tcPr>
          <w:p w:rsidR="00C255FF" w:rsidRPr="00D3793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198 </w:t>
            </w:r>
          </w:p>
        </w:tc>
        <w:tc>
          <w:tcPr>
            <w:tcW w:w="1275" w:type="dxa"/>
          </w:tcPr>
          <w:p w:rsidR="00C255FF" w:rsidRPr="00D3793F" w:rsidRDefault="008F6B84" w:rsidP="00C255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122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A2E6BD" wp14:editId="417AD519">
            <wp:extent cx="3619500" cy="2124075"/>
            <wp:effectExtent l="0" t="0" r="0" b="9525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96C1E" w:rsidRDefault="00996C1E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96C1E" w:rsidRDefault="00996C1E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96C1E" w:rsidRDefault="00996C1E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96C1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 w:rsidRPr="00996C1E">
        <w:t xml:space="preserve">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Одним из основных направлений физкультурно-оздоровительной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 и плос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костопия у детей.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Но, несмотря, на проводимые мероприятия, число дней, пропущенных одним ребенком по болезни, достаточно высокий.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</w:p>
    <w:p w:rsidR="008356DB" w:rsidRPr="00406600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работа</w:t>
      </w:r>
    </w:p>
    <w:p w:rsidR="008356DB" w:rsidRPr="00406600" w:rsidRDefault="008F6B84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01.09.2022</w:t>
      </w:r>
      <w:r w:rsidR="008356DB"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8356DB" w:rsidRDefault="008F6B84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</w:t>
      </w:r>
      <w:r w:rsidR="008356DB"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программы воспитания родители выражают удовлетворенность воспитательным процессом в Детском саду, что отразилось на результатах анкетирования, проведенного 20.12.20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8356DB"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Вместе с тем, родители высказали пожелания по введению мероприятий в календарный план воспитательной работы Детского сада, например — проводить осенние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</w:t>
      </w:r>
      <w:r w:rsidR="008356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</w:t>
      </w:r>
      <w:proofErr w:type="spellStart"/>
      <w:r w:rsidR="008356D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8356DB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в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второе полугодие 2023</w:t>
      </w:r>
      <w:r w:rsidR="008356DB"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8356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0E75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E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Организовано знакомство дошкольников с государственными символами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двух направлениях –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обустройство развивающей предметно-пространственной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среды и проведение тематических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мероприятий (письмо </w:t>
      </w:r>
      <w:proofErr w:type="spellStart"/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15.04.2022 № СК-295/06)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D515C" w:rsidRPr="00ED515C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t xml:space="preserve">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государственных символов необходимо в пространств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енную образовательную среду как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 в целом, так и в отдельном групповом простран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стве. Их разместили в отдельном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месте в каждой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(патриотический уголок).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воспитанники смогут привыкнуть к новым объектам,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 них возникнет интерес к их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назначению.</w:t>
      </w:r>
    </w:p>
    <w:p w:rsidR="00ED515C" w:rsidRPr="00ED515C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Введены тематические мероприятия в формах, доступных для дошкольников, в рамках всех</w:t>
      </w:r>
    </w:p>
    <w:p w:rsidR="00ED515C" w:rsidRPr="00ED515C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областей: социально-коммуникативного, познавательного, речевого,</w:t>
      </w:r>
    </w:p>
    <w:p w:rsidR="00D40E75" w:rsidRPr="00ED515C" w:rsidRDefault="00ED515C" w:rsidP="00D40E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художественно-эстетического и физического развития. </w:t>
      </w:r>
    </w:p>
    <w:p w:rsidR="00ED515C" w:rsidRPr="00ED515C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Рекомендовано проводить минимум одно занятие в год, посвя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щенное изучению государственных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символов России.</w:t>
      </w:r>
    </w:p>
    <w:p w:rsidR="00ED515C" w:rsidRPr="00ED515C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 включаем тематические мероприятия в рабочую про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грамму воспитания и календарный </w:t>
      </w: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воспитательной работы детского сада.</w:t>
      </w:r>
    </w:p>
    <w:p w:rsidR="00ED515C" w:rsidRDefault="00ED515C" w:rsidP="00ED51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Удобнее приурочить мероприятия к празднованию </w:t>
      </w:r>
      <w:r w:rsidR="00D40E75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памятных дат страны и региона.</w:t>
      </w:r>
    </w:p>
    <w:p w:rsidR="00D40E75" w:rsidRDefault="00D40E75" w:rsidP="00D40E75">
      <w:pPr>
        <w:rPr>
          <w:rFonts w:hAnsi="Times New Roman" w:cs="Times New Roman"/>
          <w:color w:val="000000"/>
          <w:sz w:val="24"/>
          <w:szCs w:val="24"/>
        </w:rPr>
      </w:pPr>
      <w:r w:rsidRPr="00CE6794">
        <w:rPr>
          <w:rFonts w:hAnsi="Times New Roman" w:cs="Times New Roman"/>
          <w:color w:val="000000"/>
          <w:sz w:val="24"/>
          <w:szCs w:val="24"/>
        </w:rPr>
        <w:t>В</w:t>
      </w:r>
      <w:r w:rsidRPr="00CE6794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2022 </w:t>
      </w:r>
      <w:r>
        <w:rPr>
          <w:rFonts w:hAnsi="Times New Roman" w:cs="Times New Roman"/>
          <w:color w:val="000000"/>
          <w:sz w:val="24"/>
          <w:szCs w:val="24"/>
        </w:rPr>
        <w:t>учебном</w:t>
      </w:r>
      <w:r w:rsidRPr="00CE6794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скорректировал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ООП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чтобы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включить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тематические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мероприятия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символов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рамках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областей</w:t>
      </w:r>
    </w:p>
    <w:tbl>
      <w:tblPr>
        <w:tblStyle w:val="a4"/>
        <w:tblW w:w="9590" w:type="dxa"/>
        <w:tblInd w:w="-5" w:type="dxa"/>
        <w:tblLook w:val="04A0" w:firstRow="1" w:lastRow="0" w:firstColumn="1" w:lastColumn="0" w:noHBand="0" w:noVBand="1"/>
      </w:tblPr>
      <w:tblGrid>
        <w:gridCol w:w="138"/>
        <w:gridCol w:w="2380"/>
        <w:gridCol w:w="142"/>
        <w:gridCol w:w="2632"/>
        <w:gridCol w:w="139"/>
        <w:gridCol w:w="4023"/>
        <w:gridCol w:w="136"/>
      </w:tblGrid>
      <w:tr w:rsidR="00D40E75" w:rsidTr="00D40E75">
        <w:trPr>
          <w:gridBefore w:val="1"/>
          <w:wBefore w:w="138" w:type="dxa"/>
        </w:trPr>
        <w:tc>
          <w:tcPr>
            <w:tcW w:w="2522" w:type="dxa"/>
            <w:gridSpan w:val="2"/>
          </w:tcPr>
          <w:p w:rsidR="00D40E75" w:rsidRDefault="00D40E75" w:rsidP="00B83D8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область</w:t>
            </w:r>
          </w:p>
        </w:tc>
        <w:tc>
          <w:tcPr>
            <w:tcW w:w="2771" w:type="dxa"/>
            <w:gridSpan w:val="2"/>
          </w:tcPr>
          <w:p w:rsidR="00D40E75" w:rsidRDefault="00D40E75" w:rsidP="00B83D8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4159" w:type="dxa"/>
            <w:gridSpan w:val="2"/>
          </w:tcPr>
          <w:p w:rsidR="00D40E75" w:rsidRDefault="00D40E75" w:rsidP="00B83D8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должен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усвоить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</w:p>
        </w:tc>
      </w:tr>
      <w:tr w:rsidR="00D40E75" w:rsidRPr="008017DB" w:rsidTr="00D40E75">
        <w:trPr>
          <w:gridAfter w:val="1"/>
          <w:wAfter w:w="136" w:type="dxa"/>
          <w:trHeight w:val="570"/>
        </w:trPr>
        <w:tc>
          <w:tcPr>
            <w:tcW w:w="2518" w:type="dxa"/>
            <w:gridSpan w:val="2"/>
          </w:tcPr>
          <w:p w:rsidR="00D40E75" w:rsidRDefault="00D40E75" w:rsidP="00D40E75">
            <w:pPr>
              <w:ind w:left="-252" w:firstLine="252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Познавательное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40E75" w:rsidRDefault="00D40E75" w:rsidP="00D40E75">
            <w:pPr>
              <w:ind w:left="-252" w:firstLine="252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2774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Игровая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Театрализованная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стихов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флаге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столице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162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малой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Отчестве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социокультурных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ценностях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нашего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традициях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госсимволах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олицетворяющих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40E75" w:rsidRPr="008017DB" w:rsidTr="00D40E75">
        <w:trPr>
          <w:gridAfter w:val="1"/>
          <w:wAfter w:w="136" w:type="dxa"/>
          <w:trHeight w:val="921"/>
        </w:trPr>
        <w:tc>
          <w:tcPr>
            <w:tcW w:w="2518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</w:p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74" w:type="dxa"/>
            <w:gridSpan w:val="2"/>
            <w:vMerge w:val="restart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2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Усвоить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моральные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нравственные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 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чувство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принадлежности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сообществу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взрослых</w:t>
            </w:r>
          </w:p>
        </w:tc>
      </w:tr>
      <w:tr w:rsidR="00D40E75" w:rsidRPr="00B93ED8" w:rsidTr="00D40E75">
        <w:trPr>
          <w:gridAfter w:val="1"/>
          <w:wAfter w:w="136" w:type="dxa"/>
          <w:trHeight w:val="1240"/>
        </w:trPr>
        <w:tc>
          <w:tcPr>
            <w:tcW w:w="2518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Речевое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2774" w:type="dxa"/>
            <w:gridSpan w:val="2"/>
            <w:vMerge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2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Познакомиться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книжной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Расширить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госсимволах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40E75" w:rsidRPr="008017DB" w:rsidTr="00D40E75">
        <w:trPr>
          <w:gridAfter w:val="1"/>
          <w:wAfter w:w="136" w:type="dxa"/>
        </w:trPr>
        <w:tc>
          <w:tcPr>
            <w:tcW w:w="2518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эстетическое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2774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лепка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аппликация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конструирование</w:t>
            </w:r>
          </w:p>
        </w:tc>
        <w:tc>
          <w:tcPr>
            <w:tcW w:w="4162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Научиться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ассоциативно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связывать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госсимволы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важными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историческими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событиями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40E75" w:rsidRPr="008017DB" w:rsidTr="00D40E75">
        <w:trPr>
          <w:gridAfter w:val="1"/>
          <w:wAfter w:w="136" w:type="dxa"/>
        </w:trPr>
        <w:tc>
          <w:tcPr>
            <w:tcW w:w="2518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</w:p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74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4162" w:type="dxa"/>
            <w:gridSpan w:val="2"/>
          </w:tcPr>
          <w:p w:rsidR="00D40E75" w:rsidRDefault="00D40E75" w:rsidP="00B83D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Научиться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использовать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госсимволы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узнать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нужны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 w:rsidR="008F6B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ию воспитательной работы, в </w:t>
      </w:r>
      <w:proofErr w:type="gramStart"/>
      <w:r w:rsidR="008F6B84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proofErr w:type="gram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анализ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семей воспитанников.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7"/>
        <w:gridCol w:w="3098"/>
        <w:gridCol w:w="3120"/>
      </w:tblGrid>
      <w:tr w:rsidR="00CD4579" w:rsidTr="00A829B2">
        <w:tc>
          <w:tcPr>
            <w:tcW w:w="3190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семей по составу семьи</w:t>
            </w:r>
          </w:p>
        </w:tc>
        <w:tc>
          <w:tcPr>
            <w:tcW w:w="3190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3190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91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88,5%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матерью</w:t>
            </w:r>
          </w:p>
        </w:tc>
        <w:tc>
          <w:tcPr>
            <w:tcW w:w="3190" w:type="dxa"/>
          </w:tcPr>
          <w:p w:rsidR="00CD4579" w:rsidRDefault="008F6B8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91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отцом</w:t>
            </w:r>
          </w:p>
        </w:tc>
        <w:tc>
          <w:tcPr>
            <w:tcW w:w="3190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91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3190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91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0,8%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3F1348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Pr="003F13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семей по количеству детей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09"/>
        <w:gridCol w:w="3108"/>
        <w:gridCol w:w="3128"/>
      </w:tblGrid>
      <w:tr w:rsidR="00CD4579" w:rsidTr="00A829B2">
        <w:tc>
          <w:tcPr>
            <w:tcW w:w="3190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3190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91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91" w:type="dxa"/>
          </w:tcPr>
          <w:p w:rsidR="00CD4579" w:rsidRDefault="007D0F44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12,3%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оспитательная работа строится с учетом индиви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дуальных особенностей детей, с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 разнообразных форм и методов, в 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сной взаимосвязи воспитателей,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специалистов и родителей. Детям из неполных семей уделяется большее внимание в 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рвые месяцы после зачисления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сад.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:rsidR="00CD4579" w:rsidRPr="00D606F2" w:rsidRDefault="007D0F44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="00CD45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году</w:t>
      </w:r>
      <w:proofErr w:type="gramEnd"/>
      <w:r w:rsidR="00CD45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</w:t>
      </w:r>
      <w:r w:rsidR="00CD4579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работали </w:t>
      </w:r>
      <w:r w:rsidR="00CD45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кружка на платной основе </w:t>
      </w:r>
      <w:r w:rsidR="00CD4579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направлениям:</w:t>
      </w:r>
    </w:p>
    <w:p w:rsidR="00CD4579" w:rsidRPr="00DD1B19" w:rsidRDefault="007D0F44" w:rsidP="00CD4579">
      <w:pPr>
        <w:pStyle w:val="a3"/>
        <w:numPr>
          <w:ilvl w:val="0"/>
          <w:numId w:val="1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развитие: «Фантазёры»,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Каляка-Маляка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»- 2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2)   речевое развитие: логопе</w:t>
      </w:r>
      <w:r w:rsidR="007D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дический </w:t>
      </w:r>
      <w:proofErr w:type="gramStart"/>
      <w:r w:rsidR="007D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кружок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Говоруша"-1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3)   физическое: фигурное катание в Ледовом дворце спорта -1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4)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легоконструирование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0F44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робототехника «Развивай-ка» -2</w:t>
      </w:r>
    </w:p>
    <w:p w:rsidR="007D0F44" w:rsidRDefault="007D0F44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5) позна</w:t>
      </w:r>
      <w:r w:rsidR="00BB3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вательное развитие: «Математические ступеньки» -1 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дополнитель</w:t>
      </w:r>
      <w:r w:rsidR="00017AA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 образовании задействовано 73 </w:t>
      </w:r>
      <w:proofErr w:type="gramStart"/>
      <w:r w:rsidR="00017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етского 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сада.</w:t>
      </w:r>
    </w:p>
    <w:p w:rsidR="00CD4579" w:rsidRPr="009C1516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течении всего учебного года велась дополнительная образовательная деятельность.  </w:t>
      </w:r>
    </w:p>
    <w:tbl>
      <w:tblPr>
        <w:tblStyle w:val="a4"/>
        <w:tblW w:w="5309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427"/>
        <w:gridCol w:w="2209"/>
        <w:gridCol w:w="1617"/>
        <w:gridCol w:w="20"/>
        <w:gridCol w:w="2100"/>
        <w:gridCol w:w="752"/>
        <w:gridCol w:w="236"/>
        <w:gridCol w:w="536"/>
        <w:gridCol w:w="244"/>
        <w:gridCol w:w="1782"/>
      </w:tblGrid>
      <w:tr w:rsidR="00CD4579" w:rsidRPr="009C1516" w:rsidTr="00A829B2"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13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Направленности</w:t>
            </w:r>
          </w:p>
        </w:tc>
        <w:tc>
          <w:tcPr>
            <w:tcW w:w="8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занятий в неделю</w:t>
            </w:r>
          </w:p>
        </w:tc>
        <w:tc>
          <w:tcPr>
            <w:tcW w:w="1068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Объём недельной нагрузки по дополнительному образованию (минут)</w:t>
            </w:r>
          </w:p>
        </w:tc>
        <w:tc>
          <w:tcPr>
            <w:tcW w:w="379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занятий в год</w:t>
            </w:r>
          </w:p>
        </w:tc>
        <w:tc>
          <w:tcPr>
            <w:tcW w:w="389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021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D4579" w:rsidRPr="009C1516" w:rsidTr="00A829B2">
        <w:tc>
          <w:tcPr>
            <w:tcW w:w="5000" w:type="pct"/>
            <w:gridSpan w:val="10"/>
          </w:tcPr>
          <w:p w:rsidR="00CD4579" w:rsidRPr="009C1516" w:rsidRDefault="00BB3BE0" w:rsidP="00BB3BE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Направление по художественно-эстетическому </w:t>
            </w:r>
            <w:r w:rsidR="00CD45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CD4579"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развитию (кружок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Каляка-Маляка</w:t>
            </w:r>
            <w:proofErr w:type="spellEnd"/>
            <w:r w:rsidR="00CD4579"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pct"/>
          </w:tcPr>
          <w:p w:rsidR="00CD4579" w:rsidRPr="009C1516" w:rsidRDefault="00BB3BE0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Средняя</w:t>
            </w:r>
            <w:r w:rsidR="00CD4579"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группа </w:t>
            </w:r>
          </w:p>
        </w:tc>
        <w:tc>
          <w:tcPr>
            <w:tcW w:w="8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неделю</w:t>
            </w:r>
          </w:p>
        </w:tc>
        <w:tc>
          <w:tcPr>
            <w:tcW w:w="1068" w:type="pct"/>
            <w:gridSpan w:val="2"/>
          </w:tcPr>
          <w:p w:rsidR="00CD4579" w:rsidRPr="009C1516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="00CD4579"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379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89" w:type="pct"/>
            <w:gridSpan w:val="2"/>
          </w:tcPr>
          <w:p w:rsidR="00CD4579" w:rsidRPr="009C1516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14</w:t>
            </w:r>
          </w:p>
        </w:tc>
        <w:tc>
          <w:tcPr>
            <w:tcW w:w="1021" w:type="pct"/>
            <w:gridSpan w:val="2"/>
          </w:tcPr>
          <w:p w:rsidR="00CD4579" w:rsidRPr="009C1516" w:rsidRDefault="00BB3BE0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Шакурова М.В.</w:t>
            </w:r>
          </w:p>
        </w:tc>
      </w:tr>
      <w:tr w:rsidR="00CD4579" w:rsidRPr="009C1516" w:rsidTr="00A829B2">
        <w:tc>
          <w:tcPr>
            <w:tcW w:w="5000" w:type="pct"/>
            <w:gridSpan w:val="10"/>
          </w:tcPr>
          <w:p w:rsidR="00CD4579" w:rsidRPr="009C1516" w:rsidRDefault="00CD4579" w:rsidP="00A3543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по познавательному  развитию</w:t>
            </w:r>
            <w:r w:rsidR="00A354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(кружок «Развивай-ка</w:t>
            </w: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8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неделю</w:t>
            </w:r>
          </w:p>
        </w:tc>
        <w:tc>
          <w:tcPr>
            <w:tcW w:w="1068" w:type="pct"/>
            <w:gridSpan w:val="2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C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379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89" w:type="pct"/>
            <w:gridSpan w:val="2"/>
          </w:tcPr>
          <w:p w:rsidR="00CD4579" w:rsidRPr="009C1516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14</w:t>
            </w:r>
          </w:p>
        </w:tc>
        <w:tc>
          <w:tcPr>
            <w:tcW w:w="1021" w:type="pct"/>
            <w:gridSpan w:val="2"/>
          </w:tcPr>
          <w:p w:rsidR="00CD4579" w:rsidRPr="009C1516" w:rsidRDefault="00BB3BE0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Мельникова Л.В.</w:t>
            </w:r>
          </w:p>
        </w:tc>
      </w:tr>
      <w:tr w:rsidR="00CD4579" w:rsidRPr="009C1516" w:rsidTr="00A35431">
        <w:trPr>
          <w:trHeight w:val="375"/>
        </w:trPr>
        <w:tc>
          <w:tcPr>
            <w:tcW w:w="5000" w:type="pct"/>
            <w:gridSpan w:val="10"/>
          </w:tcPr>
          <w:p w:rsidR="00CD4579" w:rsidRPr="00AC6FC3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6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</w:t>
            </w:r>
            <w:r w:rsidRPr="00AC6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равление по речевому развитию (кружок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Говоруша</w:t>
            </w:r>
            <w:proofErr w:type="spellEnd"/>
            <w:r w:rsidRPr="00AC6F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rPr>
          <w:trHeight w:val="282"/>
        </w:trPr>
        <w:tc>
          <w:tcPr>
            <w:tcW w:w="215" w:type="pct"/>
          </w:tcPr>
          <w:p w:rsidR="00CD4579" w:rsidRPr="009C1516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="00CD45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9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Спирина И.М.</w:t>
            </w:r>
          </w:p>
        </w:tc>
      </w:tr>
      <w:tr w:rsidR="00CD4579" w:rsidRPr="009C1516" w:rsidTr="00A829B2">
        <w:trPr>
          <w:trHeight w:val="300"/>
        </w:trPr>
        <w:tc>
          <w:tcPr>
            <w:tcW w:w="5000" w:type="pct"/>
            <w:gridSpan w:val="10"/>
          </w:tcPr>
          <w:p w:rsidR="00CD4579" w:rsidRPr="00F05885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05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</w:t>
            </w:r>
            <w:r w:rsidR="00A354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Направление по художественно-эстетическому развитию</w:t>
            </w:r>
            <w:r w:rsidR="00BB3B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(кружок «</w:t>
            </w:r>
            <w:r w:rsidR="00A354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Фантазёры»</w:t>
            </w:r>
            <w:r w:rsidRPr="00F05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D4579" w:rsidRPr="009C1516" w:rsidTr="00A829B2">
        <w:trPr>
          <w:trHeight w:val="435"/>
        </w:trPr>
        <w:tc>
          <w:tcPr>
            <w:tcW w:w="215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pct"/>
          </w:tcPr>
          <w:p w:rsidR="00CD4579" w:rsidRDefault="00302637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Средняя </w:t>
            </w:r>
            <w:r w:rsidR="00CD45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="00CD45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8" w:type="pct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Фадеева Е.В.</w:t>
            </w:r>
          </w:p>
        </w:tc>
      </w:tr>
      <w:tr w:rsidR="00CD4579" w:rsidRPr="009C1516" w:rsidTr="00A829B2">
        <w:trPr>
          <w:trHeight w:val="435"/>
        </w:trPr>
        <w:tc>
          <w:tcPr>
            <w:tcW w:w="5000" w:type="pct"/>
            <w:gridSpan w:val="10"/>
          </w:tcPr>
          <w:p w:rsidR="00CD4579" w:rsidRPr="00A35623" w:rsidRDefault="00302637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</w:t>
            </w:r>
            <w:r w:rsidR="00CD4579" w:rsidRPr="00A356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по познавате</w:t>
            </w:r>
            <w:r w:rsidR="00CD45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</w:t>
            </w:r>
            <w:r w:rsidR="00CD4579" w:rsidRPr="00A356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ьному развитию</w:t>
            </w:r>
            <w:r w:rsidR="00BB3B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(кружок «Математические  ступеньки</w:t>
            </w:r>
            <w:r w:rsidR="00CD45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CD4579" w:rsidRPr="009C1516" w:rsidTr="00A829B2">
        <w:trPr>
          <w:trHeight w:val="435"/>
        </w:trPr>
        <w:tc>
          <w:tcPr>
            <w:tcW w:w="215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3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 раза в неделю </w:t>
            </w:r>
          </w:p>
        </w:tc>
        <w:tc>
          <w:tcPr>
            <w:tcW w:w="105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8" w:type="pct"/>
          </w:tcPr>
          <w:p w:rsidR="00CD4579" w:rsidRDefault="00BB3BE0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Медведева Е.В.</w:t>
            </w:r>
          </w:p>
        </w:tc>
      </w:tr>
      <w:tr w:rsidR="00A35431" w:rsidRPr="009C1516" w:rsidTr="00A35431">
        <w:trPr>
          <w:trHeight w:val="435"/>
        </w:trPr>
        <w:tc>
          <w:tcPr>
            <w:tcW w:w="5000" w:type="pct"/>
            <w:gridSpan w:val="10"/>
          </w:tcPr>
          <w:p w:rsidR="00A35431" w:rsidRPr="00A35431" w:rsidRDefault="00A35431" w:rsidP="00A3543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Направление по познавательному  развитию  (кружок «Развивай-ка</w:t>
            </w:r>
            <w:r w:rsidRPr="009C15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</w:tr>
      <w:tr w:rsidR="00A35431" w:rsidRPr="009C1516" w:rsidTr="00A829B2">
        <w:trPr>
          <w:trHeight w:val="435"/>
        </w:trPr>
        <w:tc>
          <w:tcPr>
            <w:tcW w:w="215" w:type="pct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13" w:type="pct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825" w:type="pct"/>
            <w:gridSpan w:val="2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498" w:type="pct"/>
            <w:gridSpan w:val="2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8" w:type="pct"/>
          </w:tcPr>
          <w:p w:rsidR="00A35431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Хаматвалиева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CD4579" w:rsidRPr="009C1516" w:rsidTr="00A829B2">
        <w:trPr>
          <w:trHeight w:val="300"/>
        </w:trPr>
        <w:tc>
          <w:tcPr>
            <w:tcW w:w="5000" w:type="pct"/>
            <w:gridSpan w:val="10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0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по физическому развитию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 на безвозмездной основе)</w:t>
            </w:r>
          </w:p>
        </w:tc>
      </w:tr>
      <w:tr w:rsidR="00CD4579" w:rsidRPr="009C1516" w:rsidTr="00A829B2">
        <w:trPr>
          <w:trHeight w:val="300"/>
        </w:trPr>
        <w:tc>
          <w:tcPr>
            <w:tcW w:w="215" w:type="pct"/>
          </w:tcPr>
          <w:p w:rsidR="00CD4579" w:rsidRDefault="00302637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3" w:type="pct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Подготовительная </w:t>
            </w:r>
            <w:r w:rsidR="00CD45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825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105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498" w:type="pct"/>
            <w:gridSpan w:val="2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3" w:type="pct"/>
            <w:gridSpan w:val="2"/>
          </w:tcPr>
          <w:p w:rsidR="00CD4579" w:rsidRDefault="00A35431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98" w:type="pct"/>
          </w:tcPr>
          <w:p w:rsidR="00CD4579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Тренеры ЛДС</w:t>
            </w:r>
          </w:p>
        </w:tc>
      </w:tr>
    </w:tbl>
    <w:p w:rsidR="00CD4579" w:rsidRPr="009C1516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w:lastRenderedPageBreak/>
        <w:drawing>
          <wp:inline distT="0" distB="0" distL="0" distR="0" wp14:anchorId="1815BBAE" wp14:editId="14CDB610">
            <wp:extent cx="5810250" cy="2562225"/>
            <wp:effectExtent l="0" t="0" r="0" b="9525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CD4579" w:rsidRPr="00552881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9E128D">
        <w:rPr>
          <w:rFonts w:ascii="Times New Roman" w:hAnsi="Times New Roman" w:cs="Times New Roman"/>
          <w:sz w:val="24"/>
          <w:szCs w:val="24"/>
        </w:rPr>
        <w:t>ополните</w:t>
      </w:r>
      <w:r>
        <w:rPr>
          <w:rFonts w:ascii="Times New Roman" w:hAnsi="Times New Roman" w:cs="Times New Roman"/>
          <w:sz w:val="24"/>
          <w:szCs w:val="24"/>
        </w:rPr>
        <w:t xml:space="preserve">льное образование,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реализуется </w:t>
      </w:r>
      <w:r w:rsidRPr="009E128D">
        <w:rPr>
          <w:rFonts w:ascii="Times New Roman" w:hAnsi="Times New Roman" w:cs="Times New Roman"/>
          <w:sz w:val="24"/>
          <w:szCs w:val="24"/>
        </w:rPr>
        <w:t xml:space="preserve"> через</w:t>
      </w:r>
      <w:proofErr w:type="gramEnd"/>
      <w:r w:rsidRPr="009E12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платные образовательные услуги, которые  учитывают </w:t>
      </w:r>
      <w:r w:rsidRPr="009E128D">
        <w:rPr>
          <w:rFonts w:ascii="Times New Roman" w:hAnsi="Times New Roman" w:cs="Times New Roman"/>
          <w:sz w:val="24"/>
          <w:szCs w:val="24"/>
        </w:rPr>
        <w:t xml:space="preserve"> интересы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Pr="009E128D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способствуют выполнению </w:t>
      </w:r>
      <w:r w:rsidRPr="009E128D">
        <w:rPr>
          <w:rFonts w:ascii="Times New Roman" w:hAnsi="Times New Roman" w:cs="Times New Roman"/>
          <w:sz w:val="24"/>
          <w:szCs w:val="24"/>
        </w:rPr>
        <w:t>муници</w:t>
      </w:r>
      <w:r>
        <w:rPr>
          <w:rFonts w:ascii="Times New Roman" w:hAnsi="Times New Roman" w:cs="Times New Roman"/>
          <w:sz w:val="24"/>
          <w:szCs w:val="24"/>
        </w:rPr>
        <w:t xml:space="preserve">пального  задания </w:t>
      </w:r>
      <w:r w:rsidRPr="009E128D">
        <w:rPr>
          <w:rFonts w:ascii="Times New Roman" w:hAnsi="Times New Roman" w:cs="Times New Roman"/>
          <w:sz w:val="24"/>
          <w:szCs w:val="24"/>
        </w:rPr>
        <w:t xml:space="preserve"> по показателям:</w:t>
      </w:r>
    </w:p>
    <w:p w:rsidR="00CD4579" w:rsidRPr="009E128D" w:rsidRDefault="00CD4579" w:rsidP="00CD4579">
      <w:pPr>
        <w:pStyle w:val="a5"/>
        <w:rPr>
          <w:rFonts w:ascii="Times New Roman" w:hAnsi="Times New Roman" w:cs="Times New Roman"/>
          <w:sz w:val="24"/>
          <w:szCs w:val="24"/>
        </w:rPr>
      </w:pPr>
      <w:r w:rsidRPr="009E128D">
        <w:rPr>
          <w:rFonts w:ascii="Times New Roman" w:hAnsi="Times New Roman" w:cs="Times New Roman"/>
          <w:sz w:val="24"/>
          <w:szCs w:val="24"/>
        </w:rPr>
        <w:t>- результ</w:t>
      </w:r>
      <w:r>
        <w:rPr>
          <w:rFonts w:ascii="Times New Roman" w:hAnsi="Times New Roman" w:cs="Times New Roman"/>
          <w:sz w:val="24"/>
          <w:szCs w:val="24"/>
        </w:rPr>
        <w:t xml:space="preserve">ативное участие воспитанников в муниципальных </w:t>
      </w:r>
      <w:r w:rsidRPr="009E128D">
        <w:rPr>
          <w:rFonts w:ascii="Times New Roman" w:hAnsi="Times New Roman" w:cs="Times New Roman"/>
          <w:sz w:val="24"/>
          <w:szCs w:val="24"/>
        </w:rPr>
        <w:t>олимпиадах</w:t>
      </w:r>
      <w:r>
        <w:rPr>
          <w:rFonts w:ascii="Times New Roman" w:hAnsi="Times New Roman" w:cs="Times New Roman"/>
          <w:sz w:val="24"/>
          <w:szCs w:val="24"/>
        </w:rPr>
        <w:t xml:space="preserve"> и конкурсах разного уровня;</w:t>
      </w:r>
    </w:p>
    <w:p w:rsidR="00CD4579" w:rsidRDefault="00CD4579" w:rsidP="00CD4579">
      <w:pPr>
        <w:pStyle w:val="a5"/>
        <w:rPr>
          <w:rFonts w:ascii="Times New Roman" w:hAnsi="Times New Roman" w:cs="Times New Roman"/>
          <w:sz w:val="24"/>
          <w:szCs w:val="24"/>
        </w:rPr>
      </w:pPr>
      <w:r w:rsidRPr="009E128D">
        <w:rPr>
          <w:rFonts w:ascii="Times New Roman" w:hAnsi="Times New Roman" w:cs="Times New Roman"/>
          <w:sz w:val="24"/>
          <w:szCs w:val="24"/>
        </w:rPr>
        <w:t xml:space="preserve">- охват дополнительным образованием </w:t>
      </w:r>
      <w:r>
        <w:rPr>
          <w:rFonts w:ascii="Times New Roman" w:hAnsi="Times New Roman" w:cs="Times New Roman"/>
          <w:sz w:val="24"/>
          <w:szCs w:val="24"/>
        </w:rPr>
        <w:t>старших дошкольников.</w:t>
      </w:r>
    </w:p>
    <w:p w:rsidR="00CD4579" w:rsidRDefault="00CD4579" w:rsidP="00CD4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реализованного учебного плана,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календарного  графика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работы:</w:t>
      </w:r>
    </w:p>
    <w:p w:rsidR="00CD4579" w:rsidRPr="00D54D8C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 xml:space="preserve">          Учебный план</w:t>
      </w:r>
      <w:r>
        <w:rPr>
          <w:rFonts w:ascii="Times New Roman" w:hAnsi="Times New Roman" w:cs="Times New Roman"/>
          <w:sz w:val="24"/>
          <w:szCs w:val="24"/>
        </w:rPr>
        <w:t xml:space="preserve"> и календарный график работы</w:t>
      </w:r>
      <w:r w:rsidRPr="00B907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B90757">
        <w:rPr>
          <w:rFonts w:ascii="Times New Roman" w:hAnsi="Times New Roman" w:cs="Times New Roman"/>
          <w:sz w:val="24"/>
          <w:szCs w:val="24"/>
        </w:rPr>
        <w:t>разработан</w:t>
      </w:r>
      <w:r>
        <w:rPr>
          <w:rFonts w:ascii="Times New Roman" w:hAnsi="Times New Roman" w:cs="Times New Roman"/>
          <w:sz w:val="24"/>
          <w:szCs w:val="24"/>
        </w:rPr>
        <w:t xml:space="preserve">ы 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соответствии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с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п</w:t>
      </w:r>
      <w:r w:rsidRPr="005145A2">
        <w:rPr>
          <w:rFonts w:ascii="Times New Roman" w:hAnsi="Times New Roman"/>
          <w:bCs/>
          <w:sz w:val="24"/>
          <w:szCs w:val="24"/>
        </w:rPr>
        <w:t>риказ</w:t>
      </w:r>
      <w:r>
        <w:rPr>
          <w:rFonts w:ascii="Times New Roman" w:hAnsi="Times New Roman"/>
          <w:bCs/>
          <w:sz w:val="24"/>
          <w:szCs w:val="24"/>
        </w:rPr>
        <w:t>ом</w:t>
      </w:r>
      <w:r w:rsidRPr="005145A2">
        <w:rPr>
          <w:rFonts w:ascii="Times New Roman" w:hAnsi="Times New Roman"/>
          <w:bCs/>
          <w:sz w:val="24"/>
          <w:szCs w:val="24"/>
        </w:rPr>
        <w:t xml:space="preserve"> Министерства образования и науки РФ от 17 октября 2013г. №1155 «Об утверждении Федерального государственного образовательного стандарта дошкольного образования» </w:t>
      </w:r>
    </w:p>
    <w:p w:rsidR="00CD4579" w:rsidRPr="004C5B27" w:rsidRDefault="00CD4579" w:rsidP="00CD4579">
      <w:pPr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В учебный план включены </w:t>
      </w:r>
      <w:r>
        <w:rPr>
          <w:rFonts w:ascii="Times New Roman" w:hAnsi="Times New Roman"/>
          <w:sz w:val="24"/>
          <w:szCs w:val="24"/>
        </w:rPr>
        <w:t>пять образовательных областей</w:t>
      </w:r>
      <w:r w:rsidRPr="004C5B27">
        <w:rPr>
          <w:rFonts w:ascii="Times New Roman" w:hAnsi="Times New Roman"/>
          <w:sz w:val="24"/>
          <w:szCs w:val="24"/>
        </w:rPr>
        <w:t>:</w:t>
      </w:r>
    </w:p>
    <w:p w:rsidR="00CD4579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социально-коммуникативное развитие; </w:t>
      </w:r>
    </w:p>
    <w:p w:rsidR="00CD4579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4C5B27">
        <w:rPr>
          <w:rFonts w:ascii="Times New Roman" w:hAnsi="Times New Roman"/>
          <w:sz w:val="24"/>
          <w:szCs w:val="24"/>
        </w:rPr>
        <w:t>ознавательно</w:t>
      </w:r>
      <w:r>
        <w:rPr>
          <w:rFonts w:ascii="Times New Roman" w:hAnsi="Times New Roman"/>
          <w:sz w:val="24"/>
          <w:szCs w:val="24"/>
        </w:rPr>
        <w:t>е развитие;</w:t>
      </w:r>
    </w:p>
    <w:p w:rsidR="00CD4579" w:rsidRPr="004C5B27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речевое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CD4579" w:rsidRPr="004C5B27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художественно-эстетическое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CD4579" w:rsidRPr="00C5147C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8E5201">
        <w:rPr>
          <w:rFonts w:ascii="Times New Roman" w:hAnsi="Times New Roman"/>
          <w:sz w:val="24"/>
          <w:szCs w:val="24"/>
        </w:rPr>
        <w:t xml:space="preserve">физическое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8E5201">
        <w:rPr>
          <w:rFonts w:ascii="Times New Roman" w:hAnsi="Times New Roman"/>
          <w:sz w:val="24"/>
          <w:szCs w:val="24"/>
        </w:rPr>
        <w:t>.</w:t>
      </w:r>
    </w:p>
    <w:p w:rsidR="00CD4579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CD4579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90757">
        <w:rPr>
          <w:rFonts w:ascii="Times New Roman" w:hAnsi="Times New Roman" w:cs="Times New Roman"/>
          <w:sz w:val="24"/>
          <w:szCs w:val="24"/>
        </w:rPr>
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</w:t>
      </w:r>
      <w:r w:rsidR="009D5983">
        <w:rPr>
          <w:rFonts w:ascii="Times New Roman" w:hAnsi="Times New Roman" w:cs="Times New Roman"/>
          <w:bCs/>
          <w:sz w:val="24"/>
          <w:szCs w:val="24"/>
        </w:rPr>
        <w:t>1.2.3685-21</w:t>
      </w:r>
      <w:r w:rsidRPr="00B90757">
        <w:rPr>
          <w:rFonts w:ascii="Times New Roman" w:hAnsi="Times New Roman" w:cs="Times New Roman"/>
          <w:sz w:val="24"/>
          <w:szCs w:val="24"/>
        </w:rPr>
        <w:t>).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4579" w:rsidRPr="00996C1E" w:rsidRDefault="00CD4579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D4579" w:rsidRPr="00CD4579" w:rsidRDefault="00CD4579" w:rsidP="00CD4579">
      <w:pPr>
        <w:pStyle w:val="Default"/>
        <w:jc w:val="center"/>
        <w:rPr>
          <w:b/>
          <w:sz w:val="23"/>
          <w:szCs w:val="23"/>
        </w:rPr>
      </w:pPr>
      <w:r w:rsidRPr="00CD4579">
        <w:rPr>
          <w:b/>
          <w:sz w:val="23"/>
          <w:szCs w:val="23"/>
          <w:lang w:val="en-US"/>
        </w:rPr>
        <w:t>IV</w:t>
      </w:r>
      <w:r w:rsidRPr="00A829B2">
        <w:rPr>
          <w:b/>
          <w:sz w:val="23"/>
          <w:szCs w:val="23"/>
        </w:rPr>
        <w:t xml:space="preserve">. </w:t>
      </w:r>
      <w:r w:rsidRPr="00CD4579">
        <w:rPr>
          <w:b/>
          <w:sz w:val="23"/>
          <w:szCs w:val="23"/>
        </w:rPr>
        <w:t>Организация учебного процесса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Основные форма организации образовательного процесса: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самостоятельная деятельность воспитанников под наблюдением педагогического работника. </w:t>
      </w:r>
    </w:p>
    <w:p w:rsidR="00C47106" w:rsidRDefault="00C47106" w:rsidP="00C47106">
      <w:pPr>
        <w:pStyle w:val="Default"/>
        <w:rPr>
          <w:sz w:val="23"/>
          <w:szCs w:val="23"/>
        </w:rPr>
      </w:pP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Занятия в рамках образовательной деятельности ведутся по подгруппам. Продолжительность занятий соответствует СанПиН 1.2.3685-21 и составляет: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1,5 до 3 лет — до 10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3 до 4 лет — до 15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4 до 5 лет — до 20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5 до 6 лет — до 25 мин;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в группах с детьми от 6 до 7 лет — до 30 мин. 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Между занятиями в рамках образовательной деятельности предусмотрены перерывы продолжительностью не менее 10 минут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8853EC" w:rsidRPr="008853EC" w:rsidRDefault="00B779F5" w:rsidP="008853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В 2022</w:t>
      </w:r>
      <w:r w:rsid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году </w:t>
      </w:r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продолжали действовать </w:t>
      </w:r>
      <w:proofErr w:type="spellStart"/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антикоронавирусные</w:t>
      </w:r>
      <w:proofErr w:type="spellEnd"/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ограничения. Для </w:t>
      </w:r>
      <w:proofErr w:type="gramStart"/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недопущения  распространения</w:t>
      </w:r>
      <w:proofErr w:type="gramEnd"/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</w:t>
      </w:r>
      <w:proofErr w:type="spellStart"/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коронавирусной</w:t>
      </w:r>
      <w:proofErr w:type="spellEnd"/>
      <w:r w:rsidR="008853EC"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инфекции, администрация детского сада реализовывала в 2021 году дополнительные ограничительные и профилактические меры в соответствии с СП 3.1/2.4.3598-20: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бактерицидные установки в групповых комнатах;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8853EC" w:rsidRPr="00CD4579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8853EC" w:rsidRPr="008853EC" w:rsidRDefault="008853EC" w:rsidP="00CD4579">
      <w:p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Pr="00CD4579" w:rsidRDefault="00CD4579" w:rsidP="004F2F5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D4579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ru-RU"/>
        </w:rPr>
        <w:t>V</w:t>
      </w:r>
      <w:r w:rsidRPr="00CD457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.Содержание и качество подготовки обучающихся</w:t>
      </w:r>
    </w:p>
    <w:p w:rsidR="004F2F5B" w:rsidRPr="00415B61" w:rsidRDefault="004F2F5B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Уровень развития детей анализируется по ито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гам педагогической диагностики. </w:t>
      </w: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Педагогическая </w:t>
      </w:r>
      <w:proofErr w:type="gramStart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диагностика  проводилась</w:t>
      </w:r>
      <w:proofErr w:type="gramEnd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форме наблюдений за активностью ребенка, анализа продуктов детской деятельности. </w:t>
      </w:r>
      <w:proofErr w:type="gramStart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Педагогический  мониторинг</w:t>
      </w:r>
      <w:proofErr w:type="gramEnd"/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проводился в начале учебного года и в конце учебного года.</w:t>
      </w:r>
    </w:p>
    <w:p w:rsidR="004F2F5B" w:rsidRPr="00415B61" w:rsidRDefault="004F2F5B" w:rsidP="004F2F5B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noProof/>
          <w:spacing w:val="-6"/>
          <w:sz w:val="24"/>
          <w:szCs w:val="24"/>
          <w:lang w:eastAsia="ru-RU"/>
        </w:rPr>
        <w:lastRenderedPageBreak/>
        <w:drawing>
          <wp:inline distT="0" distB="0" distL="0" distR="0" wp14:anchorId="204E0443" wp14:editId="6C06528F">
            <wp:extent cx="5724525" cy="2924175"/>
            <wp:effectExtent l="0" t="0" r="9525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99A1815" wp14:editId="379AB944">
            <wp:extent cx="3619500" cy="2124075"/>
            <wp:effectExtent l="0" t="0" r="0" b="9525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CD3C86" w:rsidRDefault="004F2F5B" w:rsidP="004F2F5B">
      <w:pPr>
        <w:pStyle w:val="Default"/>
        <w:jc w:val="center"/>
        <w:rPr>
          <w:b/>
          <w:bCs/>
          <w:sz w:val="23"/>
          <w:szCs w:val="23"/>
          <w:lang w:bidi="ru-RU"/>
        </w:rPr>
      </w:pPr>
      <w:r w:rsidRPr="00566552">
        <w:rPr>
          <w:rFonts w:eastAsia="Times New Roman"/>
          <w:b/>
          <w:bCs/>
          <w:lang w:eastAsia="ru-RU" w:bidi="ru-RU"/>
        </w:rPr>
        <w:t>Оценка эффективности педагогических воздействий и индивидуального развития детей по всем образов</w:t>
      </w:r>
      <w:r>
        <w:rPr>
          <w:rFonts w:eastAsia="Times New Roman"/>
          <w:b/>
          <w:bCs/>
          <w:lang w:eastAsia="ru-RU" w:bidi="ru-RU"/>
        </w:rPr>
        <w:t>ательным областям по ДОУ</w:t>
      </w:r>
      <w:r w:rsidRPr="00CD3C86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в целом </w:t>
      </w:r>
      <w:r w:rsidRPr="00CD3C86">
        <w:rPr>
          <w:b/>
          <w:bCs/>
          <w:sz w:val="23"/>
          <w:szCs w:val="23"/>
          <w:lang w:bidi="ru-RU"/>
        </w:rPr>
        <w:t xml:space="preserve">(данные </w:t>
      </w:r>
      <w:r>
        <w:rPr>
          <w:b/>
          <w:bCs/>
          <w:sz w:val="23"/>
          <w:szCs w:val="23"/>
          <w:lang w:bidi="ru-RU"/>
        </w:rPr>
        <w:t xml:space="preserve">по </w:t>
      </w:r>
      <w:r w:rsidR="00C255FF">
        <w:rPr>
          <w:b/>
          <w:bCs/>
          <w:sz w:val="23"/>
          <w:szCs w:val="23"/>
          <w:lang w:bidi="ru-RU"/>
        </w:rPr>
        <w:t>Д</w:t>
      </w:r>
      <w:r w:rsidR="009D5983">
        <w:rPr>
          <w:b/>
          <w:bCs/>
          <w:sz w:val="23"/>
          <w:szCs w:val="23"/>
          <w:lang w:bidi="ru-RU"/>
        </w:rPr>
        <w:t>ОУ в % в сравнении на конец 2021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 xml:space="preserve"> и конец </w:t>
      </w:r>
      <w:r w:rsidR="009D5983">
        <w:rPr>
          <w:b/>
          <w:bCs/>
          <w:sz w:val="23"/>
          <w:szCs w:val="23"/>
          <w:lang w:bidi="ru-RU"/>
        </w:rPr>
        <w:t>2022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>)</w:t>
      </w:r>
    </w:p>
    <w:p w:rsidR="004F2F5B" w:rsidRPr="0065490B" w:rsidRDefault="004F2F5B" w:rsidP="004F2F5B">
      <w:pPr>
        <w:pStyle w:val="Default"/>
        <w:rPr>
          <w:sz w:val="23"/>
          <w:szCs w:val="23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E094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аким образом, результаты мониторинга освоения программного материала детьми всех возрастных групп на конец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2021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учебного года показали в основном </w:t>
      </w:r>
      <w:proofErr w:type="gramStart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высокий  уровень</w:t>
      </w:r>
      <w:proofErr w:type="gramEnd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 по сравнению с концом 2020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года, западают две образовательные области: познавательное и художественно эстетическое развитие.  И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развития.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3258E" w:rsidRDefault="004F2F5B" w:rsidP="009325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 итогам изучения стартового уровня будущих первоклассников проводилось обследование воспитанников подготовительной к школе </w:t>
      </w:r>
      <w:proofErr w:type="gramStart"/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группы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на</w:t>
      </w:r>
      <w:proofErr w:type="gramEnd"/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предмет оценки </w:t>
      </w:r>
      <w:proofErr w:type="spellStart"/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</w:t>
      </w:r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ости</w:t>
      </w:r>
      <w:proofErr w:type="spellEnd"/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количестве 11 человек.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11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воспитанников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группы (5 – высокий, 5 – средний) имеют развитие соо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тветствующее возрастной норме. 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обследованных воспитанников группы показали резу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льтаты ниже среднего: 1 человек, такому ребенку требуется занятие с педагогом-психологом.</w:t>
      </w:r>
    </w:p>
    <w:p w:rsidR="0093258E" w:rsidRDefault="00885457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На конец 2022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учебного года 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проводилось обследование воспитанников подготовительной к школе группы   на предмет оценки </w:t>
      </w:r>
      <w:proofErr w:type="spellStart"/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сформированности</w:t>
      </w:r>
      <w:proofErr w:type="spellEnd"/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предпосылок к учебн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ой деятельности в количестве 22 ребёнка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93258E" w:rsidRDefault="00885457" w:rsidP="009325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22 воспитанника группы (4 – высокий, 13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средний) имеют развитие соответствующее возра</w:t>
      </w:r>
      <w:r w:rsid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стной норме. 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обследованных воспитанников группы показали результаты ниже среднего: 3 человека.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2405"/>
        <w:gridCol w:w="2410"/>
        <w:gridCol w:w="2126"/>
        <w:gridCol w:w="2268"/>
      </w:tblGrid>
      <w:tr w:rsidR="00CA4DD9" w:rsidTr="00CA4DD9">
        <w:tc>
          <w:tcPr>
            <w:tcW w:w="2405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CA4DD9" w:rsidRPr="007240B0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2020         </w:t>
            </w:r>
          </w:p>
        </w:tc>
        <w:tc>
          <w:tcPr>
            <w:tcW w:w="2126" w:type="dxa"/>
          </w:tcPr>
          <w:p w:rsidR="00CA4DD9" w:rsidRPr="007240B0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2021</w:t>
            </w:r>
          </w:p>
        </w:tc>
        <w:tc>
          <w:tcPr>
            <w:tcW w:w="2268" w:type="dxa"/>
          </w:tcPr>
          <w:p w:rsidR="00CA4DD9" w:rsidRPr="007240B0" w:rsidRDefault="00CA4DD9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2022</w:t>
            </w:r>
          </w:p>
        </w:tc>
      </w:tr>
      <w:tr w:rsidR="00CA4DD9" w:rsidTr="00CA4DD9">
        <w:tc>
          <w:tcPr>
            <w:tcW w:w="2405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</w:t>
            </w:r>
          </w:p>
        </w:tc>
        <w:tc>
          <w:tcPr>
            <w:tcW w:w="2410" w:type="dxa"/>
          </w:tcPr>
          <w:p w:rsidR="00CA4DD9" w:rsidRDefault="00CA4DD9" w:rsidP="00CA4D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46</w:t>
            </w:r>
          </w:p>
        </w:tc>
        <w:tc>
          <w:tcPr>
            <w:tcW w:w="2126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47</w:t>
            </w:r>
          </w:p>
        </w:tc>
        <w:tc>
          <w:tcPr>
            <w:tcW w:w="2268" w:type="dxa"/>
          </w:tcPr>
          <w:p w:rsidR="00CA4DD9" w:rsidRDefault="00885457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</w:tr>
      <w:tr w:rsidR="00CA4DD9" w:rsidTr="00CA4DD9">
        <w:tc>
          <w:tcPr>
            <w:tcW w:w="2405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410" w:type="dxa"/>
          </w:tcPr>
          <w:p w:rsidR="00CA4DD9" w:rsidRDefault="00CA4DD9" w:rsidP="00CA4D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2126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2268" w:type="dxa"/>
          </w:tcPr>
          <w:p w:rsidR="00CA4DD9" w:rsidRDefault="00885457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</w:tr>
      <w:tr w:rsidR="00CA4DD9" w:rsidTr="00CA4DD9">
        <w:tc>
          <w:tcPr>
            <w:tcW w:w="2405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410" w:type="dxa"/>
          </w:tcPr>
          <w:p w:rsidR="00CA4DD9" w:rsidRDefault="00CA4DD9" w:rsidP="00CA4D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2126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2268" w:type="dxa"/>
          </w:tcPr>
          <w:p w:rsidR="00CA4DD9" w:rsidRDefault="00885457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</w:t>
            </w:r>
          </w:p>
        </w:tc>
      </w:tr>
      <w:tr w:rsidR="00CA4DD9" w:rsidTr="00CA4DD9">
        <w:tc>
          <w:tcPr>
            <w:tcW w:w="2405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Частично готов</w:t>
            </w:r>
          </w:p>
        </w:tc>
        <w:tc>
          <w:tcPr>
            <w:tcW w:w="2410" w:type="dxa"/>
          </w:tcPr>
          <w:p w:rsidR="00CA4DD9" w:rsidRDefault="00CA4DD9" w:rsidP="00CA4D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126" w:type="dxa"/>
          </w:tcPr>
          <w:p w:rsidR="00CA4DD9" w:rsidRDefault="00CA4DD9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68" w:type="dxa"/>
          </w:tcPr>
          <w:p w:rsidR="00CA4DD9" w:rsidRDefault="00885457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619B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48E0269" wp14:editId="16FF48CB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5943600" cy="1800225"/>
            <wp:effectExtent l="0" t="0" r="0" b="9525"/>
            <wp:wrapNone/>
            <wp:docPr id="19" name="Диаграмма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7D88" w:rsidRPr="004447F9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            </w:t>
      </w:r>
      <w:r w:rsidRPr="004447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олучены ровные, стабильные результаты по детям-</w:t>
      </w:r>
      <w:proofErr w:type="gramStart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выпускникам  старшей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группы: дети в группе жили в своем ритме, педагоги группы отталкивались от их интересов и учитывали их возрастные особенности и поэтому дети показали по некоторым параметрам результаты выше, чем дети в подготовительных группах.</w:t>
      </w:r>
      <w:r w:rsidRPr="004447F9">
        <w:t xml:space="preserve">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</w:t>
      </w:r>
      <w:proofErr w:type="gramStart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 частично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</w:t>
      </w:r>
    </w:p>
    <w:p w:rsidR="004F2F5B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proofErr w:type="gramStart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Низкие  и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ниже среднего резу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льтаты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обусловлены неравномерностью созревания психофизических процессов; поведенческими нарушениями,  причинами орган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ического характера, двуязычием.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Средние и выше нормы результаты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представлены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</w:t>
      </w:r>
      <w:proofErr w:type="gramEnd"/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счет разноплановой, проектной деятельности педагогов группы, детей и их родителей и учета интересов детей при организации проектной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FE7D88" w:rsidRPr="00FE7D88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7240B0" w:rsidRDefault="004F2F5B" w:rsidP="004F2F5B">
      <w:pPr>
        <w:pStyle w:val="11"/>
        <w:jc w:val="both"/>
        <w:rPr>
          <w:rFonts w:eastAsia="Times New Roman"/>
        </w:rPr>
      </w:pPr>
      <w:r>
        <w:rPr>
          <w:rFonts w:eastAsia="Times New Roman"/>
        </w:rPr>
        <w:t xml:space="preserve">                   </w:t>
      </w:r>
      <w:r w:rsidRPr="007240B0">
        <w:rPr>
          <w:rFonts w:eastAsia="Times New Roman"/>
        </w:rPr>
        <w:t>В рамках реализации УМК по обучение детей татарскому языку "</w:t>
      </w:r>
      <w:proofErr w:type="spellStart"/>
      <w:r w:rsidRPr="007240B0">
        <w:rPr>
          <w:rFonts w:eastAsia="Times New Roman"/>
        </w:rPr>
        <w:t>Татарча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сойлешебез</w:t>
      </w:r>
      <w:proofErr w:type="spellEnd"/>
      <w:r w:rsidRPr="007240B0">
        <w:rPr>
          <w:rFonts w:eastAsia="Times New Roman"/>
        </w:rPr>
        <w:t xml:space="preserve">" </w:t>
      </w:r>
      <w:proofErr w:type="spellStart"/>
      <w:r w:rsidRPr="007240B0">
        <w:rPr>
          <w:rFonts w:eastAsia="Times New Roman"/>
        </w:rPr>
        <w:t>З.М.Зариповой</w:t>
      </w:r>
      <w:proofErr w:type="spellEnd"/>
      <w:r w:rsidRPr="007240B0">
        <w:rPr>
          <w:rFonts w:eastAsia="Times New Roman"/>
        </w:rPr>
        <w:t xml:space="preserve"> был проведен мониторинг с целью выявления уровня освоения дошкольниками программного материала по татарскому языку (степень освоения УМК) Оценка достижений проводилась с помощью заданий, рекомендованных авторами данного пособия в проектах “Минем </w:t>
      </w:r>
      <w:proofErr w:type="spellStart"/>
      <w:r w:rsidRPr="007240B0">
        <w:rPr>
          <w:rFonts w:eastAsia="Times New Roman"/>
        </w:rPr>
        <w:t>өем</w:t>
      </w:r>
      <w:proofErr w:type="spellEnd"/>
      <w:r w:rsidRPr="007240B0">
        <w:rPr>
          <w:rFonts w:eastAsia="Times New Roman"/>
        </w:rPr>
        <w:t>” для детей 4-5 лет, “</w:t>
      </w:r>
      <w:proofErr w:type="spellStart"/>
      <w:r w:rsidRPr="007240B0">
        <w:rPr>
          <w:rFonts w:eastAsia="Times New Roman"/>
        </w:rPr>
        <w:t>Уйный-уйный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үсәбез</w:t>
      </w:r>
      <w:proofErr w:type="spellEnd"/>
      <w:r w:rsidRPr="007240B0">
        <w:rPr>
          <w:rFonts w:eastAsia="Times New Roman"/>
        </w:rPr>
        <w:t xml:space="preserve">” для детей 5-6 лет и «Без </w:t>
      </w:r>
      <w:proofErr w:type="spellStart"/>
      <w:r w:rsidRPr="007240B0">
        <w:rPr>
          <w:rFonts w:eastAsia="Times New Roman"/>
        </w:rPr>
        <w:t>инде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хәзер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зурлар</w:t>
      </w:r>
      <w:proofErr w:type="spellEnd"/>
      <w:r w:rsidRPr="007240B0">
        <w:rPr>
          <w:rFonts w:eastAsia="Times New Roman"/>
        </w:rPr>
        <w:t xml:space="preserve"> - </w:t>
      </w:r>
      <w:proofErr w:type="spellStart"/>
      <w:r w:rsidRPr="007240B0">
        <w:rPr>
          <w:rFonts w:eastAsia="Times New Roman"/>
        </w:rPr>
        <w:t>мәктәпкә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илтә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юллар</w:t>
      </w:r>
      <w:proofErr w:type="spellEnd"/>
      <w:r w:rsidRPr="007240B0">
        <w:rPr>
          <w:rFonts w:eastAsia="Times New Roman"/>
        </w:rPr>
        <w:t>» для детей 6-7 лет. Применялись и такие методы, как беседа, наблюдение, игровые ситуации.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4F2F5B" w:rsidRDefault="004F2F5B" w:rsidP="004F2F5B">
      <w:pPr>
        <w:pStyle w:val="11"/>
        <w:rPr>
          <w:b/>
          <w:bCs/>
        </w:rPr>
      </w:pPr>
    </w:p>
    <w:p w:rsidR="004F2F5B" w:rsidRDefault="004F2F5B" w:rsidP="004F2F5B">
      <w:pPr>
        <w:pStyle w:val="11"/>
        <w:jc w:val="center"/>
        <w:rPr>
          <w:b/>
          <w:bCs/>
        </w:rPr>
      </w:pPr>
      <w:r w:rsidRPr="00CD0688">
        <w:rPr>
          <w:b/>
          <w:bCs/>
        </w:rPr>
        <w:t xml:space="preserve">Динамика уровней освоения </w:t>
      </w:r>
      <w:proofErr w:type="gramStart"/>
      <w:r w:rsidRPr="00CD0688">
        <w:rPr>
          <w:b/>
          <w:bCs/>
        </w:rPr>
        <w:t>детьми  татарского</w:t>
      </w:r>
      <w:proofErr w:type="gramEnd"/>
      <w:r w:rsidRPr="00CD0688">
        <w:rPr>
          <w:b/>
          <w:bCs/>
        </w:rPr>
        <w:t xml:space="preserve"> языка</w:t>
      </w:r>
    </w:p>
    <w:p w:rsidR="004F2F5B" w:rsidRPr="00477DA5" w:rsidRDefault="004F2F5B" w:rsidP="004F2F5B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 w:rsidR="00FE7D88">
        <w:rPr>
          <w:b/>
          <w:bCs/>
        </w:rPr>
        <w:t xml:space="preserve">по итогам на </w:t>
      </w:r>
      <w:r w:rsidR="00EB3CBB">
        <w:rPr>
          <w:b/>
          <w:bCs/>
        </w:rPr>
        <w:t>конец 2021</w:t>
      </w:r>
      <w:r w:rsidRPr="00CD0688">
        <w:rPr>
          <w:b/>
          <w:bCs/>
        </w:rPr>
        <w:t xml:space="preserve"> учебного года (в %)</w:t>
      </w:r>
    </w:p>
    <w:p w:rsidR="004F2F5B" w:rsidRPr="00450539" w:rsidRDefault="00EB3CB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2022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proofErr w:type="gramStart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уч.год</w:t>
      </w:r>
      <w:proofErr w:type="spellEnd"/>
      <w:proofErr w:type="gramEnd"/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</w:t>
      </w:r>
      <w:r>
        <w:rPr>
          <w:b/>
          <w:noProof/>
          <w:lang w:eastAsia="ru-RU"/>
        </w:rPr>
        <w:drawing>
          <wp:inline distT="0" distB="0" distL="0" distR="0" wp14:anchorId="729815CF" wp14:editId="4F899086">
            <wp:extent cx="5591175" cy="2642235"/>
            <wp:effectExtent l="0" t="0" r="9525" b="5715"/>
            <wp:docPr id="9" name="Диаграм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F2F5B" w:rsidRDefault="009969C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2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8769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2022</w:t>
      </w:r>
      <w:r w:rsidRPr="00996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количество детей с высоким уровнем усвоения программы по обучению татарскому языку значительно повысилось по сравнению с предыдущим годом, отсутствуют дети с низким уровнем.</w:t>
      </w:r>
    </w:p>
    <w:p w:rsidR="009969C0" w:rsidRDefault="009969C0" w:rsidP="00454410">
      <w:pPr>
        <w:pStyle w:val="11"/>
        <w:jc w:val="center"/>
        <w:rPr>
          <w:b/>
          <w:bCs/>
        </w:rPr>
      </w:pPr>
    </w:p>
    <w:p w:rsidR="00454410" w:rsidRDefault="00454410" w:rsidP="00454410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</w:t>
      </w:r>
      <w:r>
        <w:rPr>
          <w:b/>
          <w:bCs/>
        </w:rPr>
        <w:t xml:space="preserve">вней освоения </w:t>
      </w:r>
      <w:proofErr w:type="gramStart"/>
      <w:r>
        <w:rPr>
          <w:b/>
          <w:bCs/>
        </w:rPr>
        <w:t>детьми  родного</w:t>
      </w:r>
      <w:proofErr w:type="gramEnd"/>
      <w:r>
        <w:rPr>
          <w:b/>
          <w:bCs/>
        </w:rPr>
        <w:t xml:space="preserve"> </w:t>
      </w:r>
      <w:r w:rsidRPr="00CD0688">
        <w:rPr>
          <w:b/>
          <w:bCs/>
        </w:rPr>
        <w:t xml:space="preserve"> языка</w:t>
      </w:r>
    </w:p>
    <w:p w:rsidR="00454410" w:rsidRPr="00477DA5" w:rsidRDefault="00454410" w:rsidP="00454410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 w:rsidR="0087694E">
        <w:rPr>
          <w:b/>
          <w:bCs/>
        </w:rPr>
        <w:t>по итогам на конец 2021</w:t>
      </w:r>
      <w:r w:rsidRPr="00CD0688">
        <w:rPr>
          <w:b/>
          <w:bCs/>
        </w:rPr>
        <w:t xml:space="preserve"> учебного года (в %)</w:t>
      </w:r>
    </w:p>
    <w:p w:rsidR="00454410" w:rsidRPr="00450539" w:rsidRDefault="0087694E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2022</w:t>
      </w:r>
      <w:r w:rsidR="00454410"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</w:t>
      </w:r>
      <w:r w:rsidR="00996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54410"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4"/>
        <w:gridCol w:w="992"/>
        <w:gridCol w:w="2126"/>
        <w:gridCol w:w="1843"/>
        <w:gridCol w:w="2120"/>
      </w:tblGrid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69C0" w:rsidRDefault="009969C0" w:rsidP="009969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9969C0" w:rsidTr="009969C0">
        <w:tc>
          <w:tcPr>
            <w:tcW w:w="2264" w:type="dxa"/>
          </w:tcPr>
          <w:p w:rsidR="009969C0" w:rsidRDefault="0087694E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2021</w:t>
            </w:r>
            <w:r w:rsidR="00996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 </w:t>
            </w:r>
          </w:p>
        </w:tc>
        <w:tc>
          <w:tcPr>
            <w:tcW w:w="992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4-80%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1-20%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69C0" w:rsidTr="009969C0">
        <w:tc>
          <w:tcPr>
            <w:tcW w:w="2264" w:type="dxa"/>
          </w:tcPr>
          <w:p w:rsidR="009969C0" w:rsidRDefault="0087694E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2022</w:t>
            </w:r>
            <w:r w:rsidR="00996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992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2-15%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11-85%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54410" w:rsidRDefault="00454410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4410" w:rsidRDefault="008572BF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8572BF">
        <w:rPr>
          <w:rFonts w:ascii="Times New Roman" w:hAnsi="Times New Roman" w:cs="Times New Roman"/>
          <w:b/>
          <w:sz w:val="23"/>
          <w:szCs w:val="23"/>
        </w:rPr>
        <w:t>Вывод:</w:t>
      </w:r>
      <w:r>
        <w:rPr>
          <w:rFonts w:ascii="Times New Roman" w:hAnsi="Times New Roman" w:cs="Times New Roman"/>
          <w:sz w:val="23"/>
          <w:szCs w:val="23"/>
        </w:rPr>
        <w:t xml:space="preserve"> р</w:t>
      </w:r>
      <w:r w:rsidRPr="008572BF">
        <w:rPr>
          <w:rFonts w:ascii="Times New Roman" w:hAnsi="Times New Roman" w:cs="Times New Roman"/>
          <w:sz w:val="23"/>
          <w:szCs w:val="23"/>
        </w:rPr>
        <w:t>езультаты</w:t>
      </w:r>
      <w:r w:rsidRPr="008572BF">
        <w:rPr>
          <w:rFonts w:ascii="Times New Roman" w:hAnsi="Times New Roman" w:cs="Times New Roman"/>
        </w:rPr>
        <w:t xml:space="preserve"> </w:t>
      </w:r>
      <w:r w:rsidRPr="008572BF">
        <w:rPr>
          <w:rFonts w:ascii="Times New Roman" w:hAnsi="Times New Roman" w:cs="Times New Roman"/>
          <w:sz w:val="23"/>
          <w:szCs w:val="23"/>
        </w:rPr>
        <w:t xml:space="preserve">освоения </w:t>
      </w:r>
      <w:proofErr w:type="gramStart"/>
      <w:r w:rsidRPr="008572BF">
        <w:rPr>
          <w:rFonts w:ascii="Times New Roman" w:hAnsi="Times New Roman" w:cs="Times New Roman"/>
          <w:sz w:val="23"/>
          <w:szCs w:val="23"/>
        </w:rPr>
        <w:t>детьми  родного</w:t>
      </w:r>
      <w:proofErr w:type="gramEnd"/>
      <w:r w:rsidRPr="008572BF">
        <w:rPr>
          <w:rFonts w:ascii="Times New Roman" w:hAnsi="Times New Roman" w:cs="Times New Roman"/>
          <w:sz w:val="23"/>
          <w:szCs w:val="23"/>
        </w:rPr>
        <w:t xml:space="preserve"> языка  показывают преобладание детей с высоким и средним уровнями развития при прогрессир</w:t>
      </w:r>
      <w:r w:rsidR="0087694E">
        <w:rPr>
          <w:rFonts w:ascii="Times New Roman" w:hAnsi="Times New Roman" w:cs="Times New Roman"/>
          <w:sz w:val="23"/>
          <w:szCs w:val="23"/>
        </w:rPr>
        <w:t>ующей динамике  в сравнении 2021 и 2022</w:t>
      </w:r>
      <w:r w:rsidRPr="008572BF">
        <w:rPr>
          <w:rFonts w:ascii="Times New Roman" w:hAnsi="Times New Roman" w:cs="Times New Roman"/>
          <w:sz w:val="23"/>
          <w:szCs w:val="23"/>
        </w:rPr>
        <w:t xml:space="preserve"> на конец учебного года, что говорит о результативности образовательной деятельности в детском саду.</w:t>
      </w:r>
    </w:p>
    <w:p w:rsidR="00996C1E" w:rsidRPr="008572BF" w:rsidRDefault="00996C1E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Default="00996C1E" w:rsidP="00996C1E">
      <w:pPr>
        <w:pStyle w:val="11"/>
        <w:jc w:val="center"/>
        <w:rPr>
          <w:b/>
          <w:shd w:val="clear" w:color="auto" w:fill="FFFFFF"/>
        </w:rPr>
      </w:pPr>
      <w:r w:rsidRPr="00996C1E">
        <w:rPr>
          <w:b/>
          <w:shd w:val="clear" w:color="auto" w:fill="FFFFFF"/>
        </w:rPr>
        <w:t>Апробация программно-методического комплекса «Мозаичный парк»</w:t>
      </w:r>
    </w:p>
    <w:p w:rsidR="00996C1E" w:rsidRDefault="00996C1E" w:rsidP="00996C1E">
      <w:pPr>
        <w:pStyle w:val="11"/>
        <w:jc w:val="center"/>
        <w:rPr>
          <w:b/>
          <w:shd w:val="clear" w:color="auto" w:fill="FFFFFF"/>
        </w:rPr>
      </w:pPr>
      <w:r>
        <w:rPr>
          <w:b/>
          <w:shd w:val="clear" w:color="auto" w:fill="FFFFFF"/>
        </w:rPr>
        <w:t>в двух экспериментальных</w:t>
      </w:r>
      <w:r w:rsidR="00B83D87">
        <w:rPr>
          <w:b/>
          <w:shd w:val="clear" w:color="auto" w:fill="FFFFFF"/>
        </w:rPr>
        <w:t xml:space="preserve"> группах «Ромашка», «Колокольчик</w:t>
      </w:r>
      <w:r>
        <w:rPr>
          <w:b/>
          <w:shd w:val="clear" w:color="auto" w:fill="FFFFFF"/>
        </w:rPr>
        <w:t>»</w:t>
      </w:r>
    </w:p>
    <w:p w:rsidR="0051704B" w:rsidRPr="0051704B" w:rsidRDefault="0051704B" w:rsidP="005170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04B">
        <w:rPr>
          <w:rFonts w:ascii="Times New Roman" w:hAnsi="Times New Roman" w:cs="Times New Roman"/>
          <w:sz w:val="24"/>
          <w:szCs w:val="24"/>
        </w:rPr>
        <w:t>На основе целевых ориентиров ФГОС ДО в программе «</w:t>
      </w:r>
      <w:proofErr w:type="gramStart"/>
      <w:r w:rsidRPr="0051704B">
        <w:rPr>
          <w:rFonts w:ascii="Times New Roman" w:hAnsi="Times New Roman" w:cs="Times New Roman"/>
          <w:sz w:val="24"/>
          <w:szCs w:val="24"/>
        </w:rPr>
        <w:t>Мозаика»  сформулированы</w:t>
      </w:r>
      <w:proofErr w:type="gramEnd"/>
      <w:r w:rsidRPr="0051704B">
        <w:rPr>
          <w:rFonts w:ascii="Times New Roman" w:hAnsi="Times New Roman" w:cs="Times New Roman"/>
          <w:sz w:val="24"/>
          <w:szCs w:val="24"/>
        </w:rPr>
        <w:t xml:space="preserve"> предполагаемые результаты ее освоения детьми разных возрастных групп. Произведена дифференциация данных целевых ориентиров по возрастам и направлениям организации жизнедеятельности детей в соответствии с направлениями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51704B" w:rsidRDefault="0051704B" w:rsidP="00996C1E">
      <w:pPr>
        <w:pStyle w:val="11"/>
        <w:jc w:val="center"/>
        <w:rPr>
          <w:b/>
          <w:shd w:val="clear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58"/>
        <w:gridCol w:w="1125"/>
        <w:gridCol w:w="2057"/>
        <w:gridCol w:w="2372"/>
        <w:gridCol w:w="1641"/>
      </w:tblGrid>
      <w:tr w:rsidR="0051704B" w:rsidRPr="001F37CF" w:rsidTr="001F37CF">
        <w:tc>
          <w:tcPr>
            <w:tcW w:w="2058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Образовательные области</w:t>
            </w:r>
          </w:p>
        </w:tc>
        <w:tc>
          <w:tcPr>
            <w:tcW w:w="1125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057" w:type="dxa"/>
          </w:tcPr>
          <w:p w:rsidR="0051704B" w:rsidRPr="001F37CF" w:rsidRDefault="0051704B" w:rsidP="0051704B">
            <w:pPr>
              <w:pStyle w:val="11"/>
              <w:ind w:left="57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Не сформирован</w:t>
            </w:r>
          </w:p>
        </w:tc>
        <w:tc>
          <w:tcPr>
            <w:tcW w:w="2372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В стадии </w:t>
            </w:r>
            <w:proofErr w:type="spellStart"/>
            <w:r w:rsidRPr="001F37CF">
              <w:rPr>
                <w:sz w:val="20"/>
                <w:szCs w:val="20"/>
                <w:shd w:val="clear" w:color="auto" w:fill="FFFFFF"/>
              </w:rPr>
              <w:t>сформированности</w:t>
            </w:r>
            <w:proofErr w:type="spellEnd"/>
          </w:p>
        </w:tc>
        <w:tc>
          <w:tcPr>
            <w:tcW w:w="1641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Сформирован</w:t>
            </w:r>
          </w:p>
        </w:tc>
      </w:tr>
      <w:tr w:rsidR="0051704B" w:rsidRPr="001F37CF" w:rsidTr="001F37CF">
        <w:trPr>
          <w:trHeight w:val="405"/>
        </w:trPr>
        <w:tc>
          <w:tcPr>
            <w:tcW w:w="2058" w:type="dxa"/>
            <w:vMerge w:val="restart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Социально-коммуникативное развитие</w:t>
            </w:r>
          </w:p>
        </w:tc>
        <w:tc>
          <w:tcPr>
            <w:tcW w:w="1125" w:type="dxa"/>
          </w:tcPr>
          <w:p w:rsidR="0051704B" w:rsidRPr="001F37CF" w:rsidRDefault="00B83D87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Конец 2021</w:t>
            </w:r>
            <w:r w:rsidR="0051704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51704B" w:rsidRPr="001F37CF" w:rsidRDefault="0051704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51704B" w:rsidRPr="001F37CF" w:rsidRDefault="00ED38A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19%</w:t>
            </w:r>
          </w:p>
        </w:tc>
        <w:tc>
          <w:tcPr>
            <w:tcW w:w="1641" w:type="dxa"/>
          </w:tcPr>
          <w:p w:rsidR="0051704B" w:rsidRPr="001F37CF" w:rsidRDefault="00ED38AB" w:rsidP="00996C1E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81%</w:t>
            </w:r>
          </w:p>
        </w:tc>
      </w:tr>
      <w:tr w:rsidR="001F37CF" w:rsidRPr="001F37CF" w:rsidTr="001F37CF">
        <w:trPr>
          <w:trHeight w:val="420"/>
        </w:trPr>
        <w:tc>
          <w:tcPr>
            <w:tcW w:w="2058" w:type="dxa"/>
            <w:vMerge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1F37CF" w:rsidRPr="001F37CF" w:rsidRDefault="00B83D87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2022</w:t>
            </w:r>
            <w:r w:rsidR="001F37CF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14%</w:t>
            </w:r>
          </w:p>
        </w:tc>
        <w:tc>
          <w:tcPr>
            <w:tcW w:w="1641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1F37CF" w:rsidRPr="001F37CF" w:rsidTr="001F37CF">
        <w:trPr>
          <w:trHeight w:val="480"/>
        </w:trPr>
        <w:tc>
          <w:tcPr>
            <w:tcW w:w="2058" w:type="dxa"/>
            <w:vMerge w:val="restart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Познавательное развитие</w:t>
            </w:r>
          </w:p>
        </w:tc>
        <w:tc>
          <w:tcPr>
            <w:tcW w:w="1125" w:type="dxa"/>
          </w:tcPr>
          <w:p w:rsidR="001F37CF" w:rsidRPr="001F37CF" w:rsidRDefault="00B83D87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Конец 2021</w:t>
            </w:r>
            <w:r w:rsidR="001F37CF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16,5%</w:t>
            </w:r>
          </w:p>
        </w:tc>
        <w:tc>
          <w:tcPr>
            <w:tcW w:w="1641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83,5%</w:t>
            </w:r>
          </w:p>
        </w:tc>
      </w:tr>
      <w:tr w:rsidR="001F37CF" w:rsidRPr="001F37CF" w:rsidTr="001F37CF">
        <w:trPr>
          <w:trHeight w:val="360"/>
        </w:trPr>
        <w:tc>
          <w:tcPr>
            <w:tcW w:w="2058" w:type="dxa"/>
            <w:vMerge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1F37CF" w:rsidRPr="001F37CF" w:rsidRDefault="00B83D87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2022</w:t>
            </w:r>
            <w:r w:rsidR="001F37CF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19%</w:t>
            </w:r>
          </w:p>
        </w:tc>
        <w:tc>
          <w:tcPr>
            <w:tcW w:w="1641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80%</w:t>
            </w:r>
          </w:p>
        </w:tc>
      </w:tr>
      <w:tr w:rsidR="001F37CF" w:rsidRPr="001F37CF" w:rsidTr="001F37CF">
        <w:trPr>
          <w:trHeight w:val="450"/>
        </w:trPr>
        <w:tc>
          <w:tcPr>
            <w:tcW w:w="2058" w:type="dxa"/>
            <w:vMerge w:val="restart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lastRenderedPageBreak/>
              <w:t>Художественно-эстетическое развитие</w:t>
            </w:r>
          </w:p>
        </w:tc>
        <w:tc>
          <w:tcPr>
            <w:tcW w:w="1125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1F37CF" w:rsidRPr="001F37CF" w:rsidRDefault="00B83D87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2021</w:t>
            </w:r>
            <w:r w:rsidR="001F37CF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1F37CF" w:rsidRPr="001F37CF" w:rsidRDefault="001F37CF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19,5%</w:t>
            </w:r>
          </w:p>
        </w:tc>
        <w:tc>
          <w:tcPr>
            <w:tcW w:w="1641" w:type="dxa"/>
          </w:tcPr>
          <w:p w:rsidR="001F37CF" w:rsidRPr="001F37CF" w:rsidRDefault="00ED38AB" w:rsidP="001F37CF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80,5%</w:t>
            </w:r>
          </w:p>
        </w:tc>
      </w:tr>
      <w:tr w:rsidR="00ED38AB" w:rsidRPr="001F37CF" w:rsidTr="001F37CF">
        <w:trPr>
          <w:trHeight w:val="375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B83D87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2022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ED38AB" w:rsidRPr="001F37CF" w:rsidTr="001F37CF">
        <w:trPr>
          <w:trHeight w:val="315"/>
        </w:trPr>
        <w:tc>
          <w:tcPr>
            <w:tcW w:w="2058" w:type="dxa"/>
            <w:vMerge w:val="restart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Речевое развитие</w:t>
            </w:r>
          </w:p>
        </w:tc>
        <w:tc>
          <w:tcPr>
            <w:tcW w:w="1125" w:type="dxa"/>
          </w:tcPr>
          <w:p w:rsidR="00ED38AB" w:rsidRPr="001F37CF" w:rsidRDefault="00B83D87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Конец 2021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14,5%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85,5%</w:t>
            </w:r>
          </w:p>
        </w:tc>
      </w:tr>
      <w:tr w:rsidR="00ED38AB" w:rsidRPr="001F37CF" w:rsidTr="001F37CF">
        <w:trPr>
          <w:trHeight w:val="225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B83D87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2022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17%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82%</w:t>
            </w:r>
          </w:p>
        </w:tc>
      </w:tr>
      <w:tr w:rsidR="00ED38AB" w:rsidRPr="001F37CF" w:rsidTr="001F37CF">
        <w:trPr>
          <w:trHeight w:val="270"/>
        </w:trPr>
        <w:tc>
          <w:tcPr>
            <w:tcW w:w="2058" w:type="dxa"/>
            <w:vMerge w:val="restart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Физическое развитие</w:t>
            </w:r>
          </w:p>
        </w:tc>
        <w:tc>
          <w:tcPr>
            <w:tcW w:w="1125" w:type="dxa"/>
          </w:tcPr>
          <w:p w:rsidR="00ED38AB" w:rsidRPr="001F37CF" w:rsidRDefault="00B83D87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Конец 2021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BD124D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15%</w:t>
            </w:r>
          </w:p>
        </w:tc>
        <w:tc>
          <w:tcPr>
            <w:tcW w:w="1641" w:type="dxa"/>
          </w:tcPr>
          <w:p w:rsidR="00ED38AB" w:rsidRPr="001F37CF" w:rsidRDefault="00BD124D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ED38AB" w:rsidRPr="001F37CF" w:rsidTr="001F37CF">
        <w:trPr>
          <w:trHeight w:val="270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B83D87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2022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2057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8%</w:t>
            </w:r>
          </w:p>
        </w:tc>
        <w:tc>
          <w:tcPr>
            <w:tcW w:w="1641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91%</w:t>
            </w:r>
          </w:p>
        </w:tc>
      </w:tr>
      <w:tr w:rsidR="00ED38AB" w:rsidRPr="001F37CF" w:rsidTr="00854132">
        <w:trPr>
          <w:trHeight w:val="585"/>
        </w:trPr>
        <w:tc>
          <w:tcPr>
            <w:tcW w:w="2058" w:type="dxa"/>
            <w:vMerge w:val="restart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Итоговый результат по всем образовательным областям </w:t>
            </w:r>
          </w:p>
        </w:tc>
        <w:tc>
          <w:tcPr>
            <w:tcW w:w="1125" w:type="dxa"/>
          </w:tcPr>
          <w:p w:rsidR="00ED38AB" w:rsidRPr="001F37CF" w:rsidRDefault="00B83D87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Конец 2021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6070" w:type="dxa"/>
            <w:gridSpan w:val="3"/>
          </w:tcPr>
          <w:p w:rsidR="00ED38AB" w:rsidRPr="001F37CF" w:rsidRDefault="00344DE2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        72  </w:t>
            </w:r>
            <w:r w:rsidR="00BD124D">
              <w:rPr>
                <w:sz w:val="20"/>
                <w:szCs w:val="20"/>
                <w:shd w:val="clear" w:color="auto" w:fill="FFFFFF"/>
              </w:rPr>
              <w:t>%</w:t>
            </w:r>
          </w:p>
        </w:tc>
      </w:tr>
      <w:tr w:rsidR="00ED38AB" w:rsidRPr="001F37CF" w:rsidTr="00854132">
        <w:trPr>
          <w:trHeight w:val="510"/>
        </w:trPr>
        <w:tc>
          <w:tcPr>
            <w:tcW w:w="2058" w:type="dxa"/>
            <w:vMerge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ED38AB" w:rsidRPr="001F37CF" w:rsidRDefault="00ED38AB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ED38AB" w:rsidRPr="001F37CF" w:rsidRDefault="00344DE2" w:rsidP="00ED38AB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2022</w:t>
            </w:r>
            <w:r w:rsidR="00ED38AB" w:rsidRPr="001F37CF">
              <w:rPr>
                <w:sz w:val="20"/>
                <w:szCs w:val="20"/>
                <w:shd w:val="clear" w:color="auto" w:fill="FFFFFF"/>
              </w:rPr>
              <w:t xml:space="preserve"> г.</w:t>
            </w:r>
          </w:p>
        </w:tc>
        <w:tc>
          <w:tcPr>
            <w:tcW w:w="6070" w:type="dxa"/>
            <w:gridSpan w:val="3"/>
          </w:tcPr>
          <w:p w:rsidR="00ED38AB" w:rsidRPr="001F37CF" w:rsidRDefault="00344DE2" w:rsidP="00ED38AB">
            <w:pPr>
              <w:pStyle w:val="11"/>
              <w:tabs>
                <w:tab w:val="left" w:pos="2565"/>
                <w:tab w:val="center" w:pos="2927"/>
              </w:tabs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ab/>
              <w:t xml:space="preserve">       </w:t>
            </w:r>
            <w:r>
              <w:rPr>
                <w:sz w:val="20"/>
                <w:szCs w:val="20"/>
                <w:shd w:val="clear" w:color="auto" w:fill="FFFFFF"/>
              </w:rPr>
              <w:tab/>
              <w:t xml:space="preserve">78 </w:t>
            </w:r>
            <w:r w:rsidR="00ED38AB">
              <w:rPr>
                <w:sz w:val="20"/>
                <w:szCs w:val="20"/>
                <w:shd w:val="clear" w:color="auto" w:fill="FFFFFF"/>
              </w:rPr>
              <w:t xml:space="preserve">% </w:t>
            </w:r>
          </w:p>
        </w:tc>
      </w:tr>
    </w:tbl>
    <w:p w:rsidR="00996C1E" w:rsidRPr="00996C1E" w:rsidRDefault="00996C1E" w:rsidP="00996C1E">
      <w:pPr>
        <w:pStyle w:val="11"/>
        <w:jc w:val="center"/>
        <w:rPr>
          <w:shd w:val="clear" w:color="auto" w:fill="FFFFFF"/>
        </w:rPr>
      </w:pPr>
    </w:p>
    <w:p w:rsidR="00ED38AB" w:rsidRPr="00ED38AB" w:rsidRDefault="00BD124D" w:rsidP="00ED3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24D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38AB" w:rsidRPr="00ED38AB">
        <w:rPr>
          <w:rFonts w:ascii="Times New Roman" w:hAnsi="Times New Roman" w:cs="Times New Roman"/>
          <w:sz w:val="24"/>
          <w:szCs w:val="24"/>
        </w:rPr>
        <w:t>Преобладание оценок «достаточный уровень» свидетельствует об успешном освоении детьми требований основной образовательной программы дошкольного образования.</w:t>
      </w:r>
    </w:p>
    <w:p w:rsidR="00ED38AB" w:rsidRPr="00ED38AB" w:rsidRDefault="00ED38AB" w:rsidP="00ED3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8AB">
        <w:rPr>
          <w:rFonts w:ascii="Times New Roman" w:hAnsi="Times New Roman" w:cs="Times New Roman"/>
          <w:sz w:val="24"/>
          <w:szCs w:val="24"/>
        </w:rPr>
        <w:t xml:space="preserve">Среднее значение по всем образовательным областям составило – </w:t>
      </w:r>
      <w:r w:rsidR="00344DE2">
        <w:rPr>
          <w:rFonts w:ascii="Times New Roman" w:hAnsi="Times New Roman" w:cs="Times New Roman"/>
          <w:sz w:val="24"/>
          <w:szCs w:val="24"/>
        </w:rPr>
        <w:t>на конец 2021</w:t>
      </w:r>
      <w:r w:rsidRPr="00ED38AB">
        <w:rPr>
          <w:rFonts w:ascii="Times New Roman" w:hAnsi="Times New Roman" w:cs="Times New Roman"/>
          <w:sz w:val="24"/>
          <w:szCs w:val="24"/>
        </w:rPr>
        <w:t xml:space="preserve"> </w:t>
      </w:r>
      <w:r w:rsidR="00BD124D">
        <w:rPr>
          <w:rFonts w:ascii="Times New Roman" w:hAnsi="Times New Roman" w:cs="Times New Roman"/>
          <w:sz w:val="24"/>
          <w:szCs w:val="24"/>
        </w:rPr>
        <w:t>–</w:t>
      </w:r>
      <w:r w:rsidRPr="00ED38AB">
        <w:rPr>
          <w:rFonts w:ascii="Times New Roman" w:hAnsi="Times New Roman" w:cs="Times New Roman"/>
          <w:sz w:val="24"/>
          <w:szCs w:val="24"/>
        </w:rPr>
        <w:t xml:space="preserve"> </w:t>
      </w:r>
      <w:r w:rsidR="00344DE2">
        <w:rPr>
          <w:rFonts w:ascii="Times New Roman" w:hAnsi="Times New Roman" w:cs="Times New Roman"/>
          <w:sz w:val="24"/>
          <w:szCs w:val="24"/>
        </w:rPr>
        <w:t xml:space="preserve">72 </w:t>
      </w:r>
      <w:r w:rsidRPr="00ED38AB">
        <w:rPr>
          <w:rFonts w:ascii="Times New Roman" w:hAnsi="Times New Roman" w:cs="Times New Roman"/>
          <w:sz w:val="24"/>
          <w:szCs w:val="24"/>
        </w:rPr>
        <w:t>%</w:t>
      </w:r>
      <w:r w:rsidR="00344DE2">
        <w:rPr>
          <w:rFonts w:ascii="Times New Roman" w:hAnsi="Times New Roman" w:cs="Times New Roman"/>
          <w:sz w:val="24"/>
          <w:szCs w:val="24"/>
        </w:rPr>
        <w:t xml:space="preserve"> на конец 2021 года -78</w:t>
      </w:r>
      <w:r w:rsidR="00BD124D">
        <w:rPr>
          <w:rFonts w:ascii="Times New Roman" w:hAnsi="Times New Roman" w:cs="Times New Roman"/>
          <w:sz w:val="24"/>
          <w:szCs w:val="24"/>
        </w:rPr>
        <w:t xml:space="preserve"> </w:t>
      </w:r>
      <w:r w:rsidRPr="00ED38AB">
        <w:rPr>
          <w:rFonts w:ascii="Times New Roman" w:hAnsi="Times New Roman" w:cs="Times New Roman"/>
          <w:sz w:val="24"/>
          <w:szCs w:val="24"/>
        </w:rPr>
        <w:t xml:space="preserve">%, есть динамика по </w:t>
      </w:r>
      <w:proofErr w:type="gramStart"/>
      <w:r w:rsidRPr="00ED38AB">
        <w:rPr>
          <w:rFonts w:ascii="Times New Roman" w:hAnsi="Times New Roman" w:cs="Times New Roman"/>
          <w:sz w:val="24"/>
          <w:szCs w:val="24"/>
        </w:rPr>
        <w:t xml:space="preserve">сравнению  </w:t>
      </w:r>
      <w:r w:rsidR="00344DE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344DE2">
        <w:rPr>
          <w:rFonts w:ascii="Times New Roman" w:hAnsi="Times New Roman" w:cs="Times New Roman"/>
          <w:sz w:val="24"/>
          <w:szCs w:val="24"/>
        </w:rPr>
        <w:t xml:space="preserve"> 6</w:t>
      </w:r>
      <w:r w:rsidR="00BD124D">
        <w:rPr>
          <w:rFonts w:ascii="Times New Roman" w:hAnsi="Times New Roman" w:cs="Times New Roman"/>
          <w:sz w:val="24"/>
          <w:szCs w:val="24"/>
        </w:rPr>
        <w:t xml:space="preserve"> </w:t>
      </w:r>
      <w:r w:rsidRPr="00ED38AB">
        <w:rPr>
          <w:rFonts w:ascii="Times New Roman" w:hAnsi="Times New Roman" w:cs="Times New Roman"/>
          <w:sz w:val="24"/>
          <w:szCs w:val="24"/>
        </w:rPr>
        <w:t>%</w:t>
      </w:r>
    </w:p>
    <w:p w:rsidR="00ED38AB" w:rsidRPr="00ED38AB" w:rsidRDefault="00ED38AB" w:rsidP="00ED3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8AB">
        <w:rPr>
          <w:rFonts w:ascii="Times New Roman" w:hAnsi="Times New Roman" w:cs="Times New Roman"/>
          <w:sz w:val="24"/>
          <w:szCs w:val="24"/>
        </w:rPr>
        <w:t xml:space="preserve">По направлениям, где преобладают оценки «близкий к достаточному», воспитатели планируют индивидуальную работу с ребенком с учетом выявленных проблем в текущем и </w:t>
      </w:r>
      <w:proofErr w:type="gramStart"/>
      <w:r w:rsidRPr="00ED38AB">
        <w:rPr>
          <w:rFonts w:ascii="Times New Roman" w:hAnsi="Times New Roman" w:cs="Times New Roman"/>
          <w:sz w:val="24"/>
          <w:szCs w:val="24"/>
        </w:rPr>
        <w:t>следующем  году</w:t>
      </w:r>
      <w:proofErr w:type="gramEnd"/>
      <w:r w:rsidRPr="00ED38AB">
        <w:rPr>
          <w:rFonts w:ascii="Times New Roman" w:hAnsi="Times New Roman" w:cs="Times New Roman"/>
          <w:sz w:val="24"/>
          <w:szCs w:val="24"/>
        </w:rPr>
        <w:t>, а также взаимодействие с семьей по реализации основной образовательной программы.</w:t>
      </w:r>
    </w:p>
    <w:p w:rsidR="00454410" w:rsidRDefault="0045441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Pr="007240B0" w:rsidRDefault="00996C1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  <w:r w:rsidR="008356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азовательной деятельности в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показал хорошую работу педагогического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коллектива по всем показателям.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итанников удовлетворительные. 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эффективности педагогических воздействий по всем образовател</w:t>
      </w:r>
      <w:r w:rsidR="008356DB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ьным областям по ДОУ составил 72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танники подготовительных групп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показали высокие показатели готовности к школьному обучению </w:t>
      </w:r>
    </w:p>
    <w:p w:rsidR="004F2F5B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воспитанники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успешно участвов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</w:t>
      </w:r>
      <w:proofErr w:type="gramStart"/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объектов  оценки</w:t>
      </w:r>
      <w:proofErr w:type="gramEnd"/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дошкольного образования является степень удовлетворенности родителей воспитанников качеством деятельности ДОО.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мониторинга качества образования в детском саду проводится ежегодный социологический опрос родителей с целью изучения удовлетворенности качеством деятельности дошкольной образовательной организации.</w:t>
      </w:r>
    </w:p>
    <w:tbl>
      <w:tblPr>
        <w:tblpPr w:leftFromText="180" w:rightFromText="180" w:vertAnchor="text" w:horzAnchor="margin" w:tblpXSpec="center" w:tblpY="485"/>
        <w:tblW w:w="877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35"/>
        <w:gridCol w:w="992"/>
        <w:gridCol w:w="1059"/>
        <w:gridCol w:w="1493"/>
      </w:tblGrid>
      <w:tr w:rsidR="00CF49C7" w:rsidRPr="00185C8E" w:rsidTr="00AB4A08">
        <w:trPr>
          <w:trHeight w:val="1101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удовлетворенности родителей качеством дошкольного образования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2020 год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72ACE" w:rsidRDefault="00B72ACE" w:rsidP="00B72A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2021</w:t>
            </w:r>
          </w:p>
          <w:p w:rsidR="00B72ACE" w:rsidRDefault="00B72ACE" w:rsidP="00B72A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год</w:t>
            </w:r>
          </w:p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72ACE" w:rsidRDefault="00B72ACE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2022</w:t>
            </w:r>
          </w:p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Оснащенность ДОО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75502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75502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75502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3,85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и развитие ребенка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75502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</w:tr>
      <w:tr w:rsidR="00CF49C7" w:rsidRPr="00185C8E" w:rsidTr="00AB4A08">
        <w:trPr>
          <w:trHeight w:val="72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Суммарная оценка удовлетворенности</w:t>
            </w:r>
          </w:p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(максимальная – 16, минимальная - 4)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72AC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15,6</w:t>
            </w:r>
          </w:p>
          <w:p w:rsidR="00B72AC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B72ACE" w:rsidRPr="00B72AC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72AC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96%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B72ACE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15,8</w:t>
            </w:r>
          </w:p>
          <w:p w:rsidR="00B72ACE" w:rsidRPr="0087125A" w:rsidRDefault="00B72ACE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97 %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4A08" w:rsidRDefault="00C75502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15,75</w:t>
            </w:r>
          </w:p>
          <w:p w:rsidR="00CF49C7" w:rsidRPr="0087125A" w:rsidRDefault="00C75502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97%</w:t>
            </w:r>
          </w:p>
        </w:tc>
      </w:tr>
      <w:tr w:rsidR="00CF49C7" w:rsidRPr="00185C8E" w:rsidTr="00AB4A08">
        <w:trPr>
          <w:trHeight w:val="64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Средняя показатель удовлетворенности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(3,9)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B72ACE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(3,95)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75502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3,93</w:t>
            </w:r>
          </w:p>
        </w:tc>
      </w:tr>
    </w:tbl>
    <w:p w:rsidR="004F2F5B" w:rsidRDefault="004F2F5B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Уровень удовле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творенности родителей качеством ДО в ДОУ</w:t>
      </w:r>
    </w:p>
    <w:p w:rsidR="004F2F5B" w:rsidRPr="00185C8E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(бальная системе оценки)</w:t>
      </w:r>
    </w:p>
    <w:p w:rsidR="004F2F5B" w:rsidRPr="00130F65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Средний показатель удовлетворенности родителей качеством</w:t>
      </w:r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</w:t>
      </w:r>
      <w:proofErr w:type="gramStart"/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  в</w:t>
      </w:r>
      <w:proofErr w:type="gramEnd"/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составил 3,9</w:t>
      </w:r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балла, без изменений  по сравнению с предыдущим годом.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удовлетворенности родителей качеством дошкольного образования в ДОУ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89CE33" wp14:editId="7CB868F8">
            <wp:extent cx="2895600" cy="2266950"/>
            <wp:effectExtent l="0" t="0" r="0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597245" w:rsidRDefault="00597245" w:rsidP="005972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72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4F2F5B" w:rsidRPr="008E0948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штатному расписанию.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работают 33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Педагогический коллектив детского сада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41642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асчитывает 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41642A">
        <w:rPr>
          <w:rFonts w:ascii="Times New Roman" w:eastAsia="Times New Roman" w:hAnsi="Times New Roman" w:cs="Times New Roman"/>
          <w:sz w:val="24"/>
          <w:szCs w:val="24"/>
          <w:lang w:eastAsia="ru-RU"/>
        </w:rPr>
        <w:t>а 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педагогические работник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прошли аттестацию и получили:</w:t>
      </w:r>
    </w:p>
    <w:p w:rsidR="004F2F5B" w:rsidRDefault="0041642A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− высшую</w:t>
      </w:r>
      <w:r w:rsidR="004F2F5B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</w:t>
      </w:r>
      <w:r w:rsidR="004F2F5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онную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атегорию – 1 старший воспитатель, подтвердил первую квалификационную категорию -1 воспитатель</w:t>
      </w:r>
      <w:r w:rsidR="004F2F5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1642A" w:rsidRDefault="0041642A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61">
        <w:rPr>
          <w:rFonts w:ascii="Times New Roman" w:hAnsi="Times New Roman" w:cs="Times New Roman"/>
          <w:b/>
          <w:sz w:val="24"/>
          <w:szCs w:val="24"/>
        </w:rPr>
        <w:t>Характеристика педагогических кадров по уровню образования, по стажу работы, по нал</w:t>
      </w:r>
      <w:r>
        <w:rPr>
          <w:rFonts w:ascii="Times New Roman" w:hAnsi="Times New Roman" w:cs="Times New Roman"/>
          <w:b/>
          <w:sz w:val="24"/>
          <w:szCs w:val="24"/>
        </w:rPr>
        <w:t>ичию квалификационной категории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i/>
          <w:sz w:val="24"/>
          <w:szCs w:val="24"/>
        </w:rPr>
        <w:t xml:space="preserve"> Сравнительный анализ кадрового состава педагогических работников: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пределение по уровню образования</w:t>
      </w:r>
    </w:p>
    <w:tbl>
      <w:tblPr>
        <w:tblStyle w:val="17"/>
        <w:tblW w:w="9917" w:type="dxa"/>
        <w:tblInd w:w="-572" w:type="dxa"/>
        <w:tblLook w:val="04A0" w:firstRow="1" w:lastRow="0" w:firstColumn="1" w:lastColumn="0" w:noHBand="0" w:noVBand="1"/>
      </w:tblPr>
      <w:tblGrid>
        <w:gridCol w:w="914"/>
        <w:gridCol w:w="906"/>
        <w:gridCol w:w="732"/>
        <w:gridCol w:w="1066"/>
        <w:gridCol w:w="867"/>
        <w:gridCol w:w="716"/>
        <w:gridCol w:w="965"/>
        <w:gridCol w:w="675"/>
        <w:gridCol w:w="620"/>
        <w:gridCol w:w="981"/>
        <w:gridCol w:w="742"/>
        <w:gridCol w:w="733"/>
      </w:tblGrid>
      <w:tr w:rsidR="00BB616F" w:rsidRPr="00666725" w:rsidTr="00BB616F">
        <w:trPr>
          <w:trHeight w:val="649"/>
        </w:trPr>
        <w:tc>
          <w:tcPr>
            <w:tcW w:w="2573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lastRenderedPageBreak/>
              <w:t>Высшее – профессиональное образование</w:t>
            </w:r>
          </w:p>
        </w:tc>
        <w:tc>
          <w:tcPr>
            <w:tcW w:w="2661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непрофессиональное образование</w:t>
            </w:r>
          </w:p>
        </w:tc>
        <w:tc>
          <w:tcPr>
            <w:tcW w:w="2279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Являются студентами педагогических ВУЗов</w:t>
            </w:r>
          </w:p>
        </w:tc>
        <w:tc>
          <w:tcPr>
            <w:tcW w:w="2404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Переподготовка  в </w:t>
            </w:r>
            <w:proofErr w:type="spellStart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ИЭУиП</w:t>
            </w:r>
            <w:proofErr w:type="spellEnd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</w:t>
            </w: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Казань</w:t>
            </w:r>
          </w:p>
        </w:tc>
      </w:tr>
      <w:tr w:rsidR="00BB616F" w:rsidRPr="00666725" w:rsidTr="00BB616F">
        <w:trPr>
          <w:trHeight w:val="700"/>
        </w:trPr>
        <w:tc>
          <w:tcPr>
            <w:tcW w:w="934" w:type="dxa"/>
          </w:tcPr>
          <w:p w:rsidR="00BB616F" w:rsidRDefault="0041642A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2022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907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2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78" w:type="dxa"/>
          </w:tcPr>
          <w:p w:rsidR="00BB616F" w:rsidRDefault="0041642A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2022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7" w:type="dxa"/>
          </w:tcPr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16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82" w:type="dxa"/>
          </w:tcPr>
          <w:p w:rsidR="00597245" w:rsidRDefault="0041642A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2022</w:t>
            </w:r>
          </w:p>
          <w:p w:rsidR="00BB616F" w:rsidRDefault="00BB616F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</w:tcPr>
          <w:p w:rsidR="00BB616F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уч. г.</w:t>
            </w:r>
          </w:p>
        </w:tc>
        <w:tc>
          <w:tcPr>
            <w:tcW w:w="620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07" w:type="dxa"/>
          </w:tcPr>
          <w:p w:rsidR="00BB616F" w:rsidRDefault="0041642A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2022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44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3" w:type="dxa"/>
          </w:tcPr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</w:tr>
      <w:tr w:rsidR="00BB616F" w:rsidRPr="00666725" w:rsidTr="00BB616F">
        <w:trPr>
          <w:trHeight w:val="1236"/>
        </w:trPr>
        <w:tc>
          <w:tcPr>
            <w:tcW w:w="934" w:type="dxa"/>
          </w:tcPr>
          <w:p w:rsidR="00597245" w:rsidRDefault="00597245" w:rsidP="0059724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(10)</w:t>
            </w:r>
          </w:p>
          <w:p w:rsidR="00597245" w:rsidRPr="00707003" w:rsidRDefault="00BB616F" w:rsidP="0059724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67 %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(10)</w:t>
            </w:r>
          </w:p>
          <w:p w:rsidR="00597245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67%</w:t>
            </w:r>
          </w:p>
          <w:p w:rsidR="00597245" w:rsidRPr="00707003" w:rsidRDefault="00597245" w:rsidP="00BB616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732" w:type="dxa"/>
          </w:tcPr>
          <w:p w:rsidR="00597245" w:rsidRDefault="00BB616F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(11)</w:t>
            </w:r>
          </w:p>
          <w:p w:rsidR="00BB616F" w:rsidRPr="00707003" w:rsidRDefault="00BB616F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73,3%</w:t>
            </w:r>
          </w:p>
        </w:tc>
        <w:tc>
          <w:tcPr>
            <w:tcW w:w="1078" w:type="dxa"/>
          </w:tcPr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(2)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13%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97245" w:rsidRPr="00707003" w:rsidRDefault="00597245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</w:tcPr>
          <w:p w:rsidR="00597245" w:rsidRDefault="00597245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(2)</w:t>
            </w:r>
          </w:p>
          <w:p w:rsidR="00597245" w:rsidRPr="00707003" w:rsidRDefault="00597245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13%</w:t>
            </w:r>
          </w:p>
        </w:tc>
        <w:tc>
          <w:tcPr>
            <w:tcW w:w="716" w:type="dxa"/>
          </w:tcPr>
          <w:p w:rsidR="00597245" w:rsidRDefault="00BB616F" w:rsidP="00BB616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(3)</w:t>
            </w:r>
          </w:p>
          <w:p w:rsidR="00BB616F" w:rsidRPr="00707003" w:rsidRDefault="00BB616F" w:rsidP="00BB616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982" w:type="dxa"/>
          </w:tcPr>
          <w:p w:rsidR="00597245" w:rsidRDefault="0041642A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</w:t>
            </w:r>
            <w:r w:rsidR="00597245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)</w:t>
            </w:r>
          </w:p>
          <w:p w:rsidR="00597245" w:rsidRDefault="0041642A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7 </w:t>
            </w:r>
            <w:r w:rsidR="00597245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%</w:t>
            </w:r>
          </w:p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</w:tcPr>
          <w:p w:rsidR="00597245" w:rsidRDefault="00BB616F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(1)</w:t>
            </w:r>
          </w:p>
          <w:p w:rsidR="00BB616F" w:rsidRPr="00707003" w:rsidRDefault="003311BB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6,6%</w:t>
            </w:r>
          </w:p>
        </w:tc>
        <w:tc>
          <w:tcPr>
            <w:tcW w:w="1007" w:type="dxa"/>
          </w:tcPr>
          <w:p w:rsidR="00597245" w:rsidRDefault="0041642A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(3</w:t>
            </w:r>
            <w:r w:rsidR="00597245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)</w:t>
            </w:r>
          </w:p>
          <w:p w:rsidR="00597245" w:rsidRPr="00707003" w:rsidRDefault="0041642A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21 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44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(4)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12,2%</w:t>
            </w:r>
          </w:p>
        </w:tc>
        <w:tc>
          <w:tcPr>
            <w:tcW w:w="653" w:type="dxa"/>
          </w:tcPr>
          <w:p w:rsidR="003311BB" w:rsidRDefault="003311BB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(4)</w:t>
            </w:r>
          </w:p>
          <w:p w:rsidR="00597245" w:rsidRPr="003311BB" w:rsidRDefault="003311BB" w:rsidP="003311B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12,2%</w:t>
            </w:r>
          </w:p>
        </w:tc>
      </w:tr>
    </w:tbl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a4"/>
        <w:tblW w:w="0" w:type="auto"/>
        <w:tblInd w:w="-572" w:type="dxa"/>
        <w:tblLook w:val="04A0" w:firstRow="1" w:lastRow="0" w:firstColumn="1" w:lastColumn="0" w:noHBand="0" w:noVBand="1"/>
      </w:tblPr>
      <w:tblGrid>
        <w:gridCol w:w="1410"/>
        <w:gridCol w:w="2443"/>
        <w:gridCol w:w="3093"/>
        <w:gridCol w:w="2971"/>
      </w:tblGrid>
      <w:tr w:rsidR="004F2F5B" w:rsidRPr="00666725" w:rsidTr="00AB2A8A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67%        (10)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33,3%  (5)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6,6% (1)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30360E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86,6%      (12</w:t>
            </w:r>
            <w:r w:rsidR="005972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13,3% (2)</w:t>
            </w:r>
          </w:p>
        </w:tc>
      </w:tr>
      <w:tr w:rsidR="0041642A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2A" w:rsidRDefault="0041642A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2A" w:rsidRDefault="0041642A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14,2% (2)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2A" w:rsidRDefault="0041642A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57,2%  (8)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2A" w:rsidRDefault="0041642A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28,5 % (4)</w:t>
            </w:r>
          </w:p>
        </w:tc>
      </w:tr>
    </w:tbl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color w:val="FF0000"/>
          <w:lang w:eastAsia="ru-RU"/>
        </w:rPr>
        <w:drawing>
          <wp:inline distT="0" distB="0" distL="0" distR="0" wp14:anchorId="499FE868" wp14:editId="16A3B06E">
            <wp:extent cx="5438775" cy="2419350"/>
            <wp:effectExtent l="0" t="0" r="9525" b="0"/>
            <wp:docPr id="16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педагогическому стажу</w:t>
      </w: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1537"/>
        <w:gridCol w:w="1422"/>
        <w:gridCol w:w="1492"/>
        <w:gridCol w:w="1475"/>
        <w:gridCol w:w="1475"/>
        <w:gridCol w:w="1599"/>
      </w:tblGrid>
      <w:tr w:rsidR="004F2F5B" w:rsidRPr="00666725" w:rsidTr="00AB2A8A">
        <w:trPr>
          <w:trHeight w:val="401"/>
        </w:trPr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Менее 3-х лет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3-х до 5 лет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Более 20 лет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(13,3%)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(60%)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(20%)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541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(6,6%)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(6,6%)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(26,6%)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(26,6%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(33,3%)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85413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(6,6%)</w:t>
            </w:r>
          </w:p>
        </w:tc>
      </w:tr>
      <w:tr w:rsidR="00A6588E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(14,3%)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(21,5%)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(21,5%)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(28,5%)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88E" w:rsidRDefault="00A6588E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B08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(7,2%)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CC2" w:rsidRDefault="00BC3CC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FB08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 2021</w:t>
      </w:r>
      <w:r w:rsidR="00BC3CC2">
        <w:rPr>
          <w:rFonts w:ascii="Times New Roman" w:eastAsia="Times New Roman" w:hAnsi="Times New Roman" w:cs="Times New Roman"/>
          <w:sz w:val="24"/>
          <w:szCs w:val="24"/>
          <w:lang w:eastAsia="ru-RU"/>
        </w:rPr>
        <w:t>-2022</w:t>
      </w:r>
      <w:r w:rsidR="004F2F5B"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 − первую квалификационную категорию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541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воспитателя, 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старший </w:t>
      </w:r>
      <w:r w:rsidR="0085413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воспитатель-  высшую категорию.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</w:t>
      </w:r>
      <w:r w:rsidR="00FB08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2022 году прошли 4</w:t>
      </w:r>
      <w:r w:rsidR="002F5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</w:t>
      </w:r>
      <w:r w:rsidR="00FB085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ога</w:t>
      </w:r>
      <w:r w:rsidR="002F5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сада. </w:t>
      </w:r>
      <w:r w:rsidR="00FB085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 2022 года все 10</w:t>
      </w: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имеют действующие курсы повышения квалификации.</w:t>
      </w:r>
    </w:p>
    <w:p w:rsidR="002F5A2D" w:rsidRDefault="002F5A2D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4F2F5B" w:rsidRPr="00A925C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0B42CDA" wp14:editId="3B296636">
            <wp:extent cx="5486400" cy="1695450"/>
            <wp:effectExtent l="0" t="0" r="0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4F2F5B" w:rsidRPr="00A925C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B22877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активно велась работа по распространению опыта педагогов в профессиональной среде на муниципальном, региональном и федеральном уровнях. В ходе проведения методических мероприятий педагогам предоставлялась возможность актуализировать имеющиеся знания, повысить профессиональный уровень, обобщить и представить свой педагогический опыт. Педагоги ДОУ активно участвовали в конкурсном движении и представляли собственный педагогический опыт в профессиональных сообществах на разных уровнях, активно использовали при этом сеть интернет.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D170D1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10111" w:type="dxa"/>
        <w:tblInd w:w="-289" w:type="dxa"/>
        <w:tblLook w:val="04A0" w:firstRow="1" w:lastRow="0" w:firstColumn="1" w:lastColumn="0" w:noHBand="0" w:noVBand="1"/>
      </w:tblPr>
      <w:tblGrid>
        <w:gridCol w:w="1447"/>
        <w:gridCol w:w="996"/>
        <w:gridCol w:w="936"/>
        <w:gridCol w:w="1356"/>
        <w:gridCol w:w="936"/>
        <w:gridCol w:w="936"/>
        <w:gridCol w:w="696"/>
        <w:gridCol w:w="936"/>
        <w:gridCol w:w="936"/>
        <w:gridCol w:w="936"/>
      </w:tblGrid>
      <w:tr w:rsidR="004F2F5B" w:rsidTr="00FB085B">
        <w:tc>
          <w:tcPr>
            <w:tcW w:w="1447" w:type="dxa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8664" w:type="dxa"/>
            <w:gridSpan w:val="9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</w:tr>
      <w:tr w:rsidR="004F2F5B" w:rsidTr="00FB085B">
        <w:trPr>
          <w:trHeight w:val="300"/>
        </w:trPr>
        <w:tc>
          <w:tcPr>
            <w:tcW w:w="1447" w:type="dxa"/>
            <w:vMerge w:val="restart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</w:p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08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808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РФ</w:t>
            </w:r>
          </w:p>
        </w:tc>
      </w:tr>
      <w:tr w:rsidR="00A829B2" w:rsidTr="00FB085B">
        <w:trPr>
          <w:trHeight w:val="255"/>
        </w:trPr>
        <w:tc>
          <w:tcPr>
            <w:tcW w:w="1447" w:type="dxa"/>
            <w:vMerge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3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1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7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3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69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3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3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36" w:type="dxa"/>
          </w:tcPr>
          <w:p w:rsidR="00A829B2" w:rsidRPr="00D229BC" w:rsidRDefault="00FB085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2022</w:t>
            </w:r>
          </w:p>
        </w:tc>
      </w:tr>
      <w:tr w:rsidR="00A829B2" w:rsidTr="00FB085B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(40%)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(60%)</w:t>
            </w:r>
          </w:p>
        </w:tc>
        <w:tc>
          <w:tcPr>
            <w:tcW w:w="101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(106,6%)</w:t>
            </w:r>
          </w:p>
        </w:tc>
        <w:tc>
          <w:tcPr>
            <w:tcW w:w="127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69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73,3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2(13%)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3(20%)</w:t>
            </w:r>
          </w:p>
        </w:tc>
        <w:tc>
          <w:tcPr>
            <w:tcW w:w="936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3(20%)</w:t>
            </w:r>
          </w:p>
        </w:tc>
      </w:tr>
      <w:tr w:rsidR="00A829B2" w:rsidTr="00FB085B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(73,3%)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(100%)</w:t>
            </w:r>
          </w:p>
        </w:tc>
        <w:tc>
          <w:tcPr>
            <w:tcW w:w="101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(180%)</w:t>
            </w:r>
          </w:p>
        </w:tc>
        <w:tc>
          <w:tcPr>
            <w:tcW w:w="127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2(13%)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3(20%)</w:t>
            </w:r>
          </w:p>
        </w:tc>
        <w:tc>
          <w:tcPr>
            <w:tcW w:w="69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61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60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2(13%)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936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</w:tr>
      <w:tr w:rsidR="00A829B2" w:rsidTr="00FB085B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(6,6%)</w:t>
            </w:r>
          </w:p>
        </w:tc>
        <w:tc>
          <w:tcPr>
            <w:tcW w:w="936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6(40%)</w:t>
            </w:r>
          </w:p>
        </w:tc>
        <w:tc>
          <w:tcPr>
            <w:tcW w:w="1016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(46,6%)</w:t>
            </w:r>
          </w:p>
        </w:tc>
        <w:tc>
          <w:tcPr>
            <w:tcW w:w="127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6" w:type="dxa"/>
          </w:tcPr>
          <w:p w:rsidR="00A829B2" w:rsidRDefault="00102B6D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</w:tcPr>
          <w:p w:rsidR="00A829B2" w:rsidRDefault="008614CC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4FE" w:rsidRPr="00AC54FE" w:rsidRDefault="00AC54FE" w:rsidP="00AC54FE">
      <w:pPr>
        <w:spacing w:after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начала 2022 </w:t>
      </w:r>
      <w:proofErr w:type="gramStart"/>
      <w:r w:rsidRPr="00AC54F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 детский</w:t>
      </w:r>
      <w:proofErr w:type="gramEnd"/>
      <w:r w:rsidRPr="00AC54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 ведет учет микротравм работников. Анализ заявлений работников по итогам 2022 года показал, какие обстоятельства чаще всего способствуют получению травм. На основании этого разработали и утвердили план мероприятий по устранению рисковым мест рабочего процесса, а именно:</w:t>
      </w:r>
    </w:p>
    <w:p w:rsidR="00AC54FE" w:rsidRPr="00AC54FE" w:rsidRDefault="00AC54FE" w:rsidP="00AC54FE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треснувших плит на центральном входе</w:t>
      </w:r>
      <w:r w:rsidRPr="00AC54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C54FE" w:rsidRDefault="00AC54FE" w:rsidP="00AC54FE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металлические двери доводчики;</w:t>
      </w:r>
    </w:p>
    <w:p w:rsidR="00AC54FE" w:rsidRPr="00AC54FE" w:rsidRDefault="00AC54FE" w:rsidP="00AC54FE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замена настила во входной группе на </w:t>
      </w:r>
      <w:r w:rsidR="00BD73F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скользкий</w:t>
      </w:r>
      <w:r w:rsidR="00BD73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54FE" w:rsidRPr="00AC54FE" w:rsidRDefault="00AC54F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4FE" w:rsidRPr="0098522D" w:rsidRDefault="00AC54F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4F2F5B" w:rsidRPr="00D606F2" w:rsidRDefault="004F2F5B" w:rsidP="00AB32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32F1" w:rsidRP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</w:t>
      </w:r>
      <w:r w:rsid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его способности.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работе методических объединений, ресурсн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центров, знакомятся с опытом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своих коллег и других дошкольных учреждений, а также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над самообразованием.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</w:t>
      </w:r>
      <w:r w:rsidRPr="0098522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библиотека</w:t>
      </w:r>
      <w:r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составн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частью методической службы.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располагается в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тодическом кабинете, кабинетах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специалистов, группах детского сада. Библиотечный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 представлен методической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литературой по всем образовательным областя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основной общеобразовательной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детской художественной литературой, пер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иодическими изданиями, а также другими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ресурсами на различных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лектронных носителях. В каждой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группе имеется банк необходимых учебно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-методических пособий,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рекомендованных для планирования </w:t>
      </w:r>
      <w:proofErr w:type="spell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работы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обязательной частью ООП.</w:t>
      </w:r>
      <w:r w:rsidRPr="004F1D48">
        <w:t xml:space="preserve"> 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мационное обеспечение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включает: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 – 8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 – 3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Мультимедийное оборудование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 –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подключение к сети Интернет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адреса электронной почты </w:t>
      </w:r>
      <w:hyperlink r:id="rId20" w:history="1">
        <w:r w:rsidRPr="003F3575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D</w:t>
        </w:r>
        <w:r w:rsidRPr="003F3575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</w:t>
        </w:r>
        <w:r w:rsidRPr="003F3575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5.Ch@tatar.ru</w:t>
        </w:r>
      </w:hyperlink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сайта организации </w:t>
      </w:r>
      <w:r w:rsidRPr="009B51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edu.tatar.ru</w:t>
      </w:r>
    </w:p>
    <w:p w:rsidR="004F2F5B" w:rsidRPr="009B5137" w:rsidRDefault="00B7198D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страницы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Вконтакте</w:t>
      </w:r>
      <w:proofErr w:type="spellEnd"/>
    </w:p>
    <w:p w:rsidR="004F2F5B" w:rsidRPr="009B5137" w:rsidRDefault="004F2F5B" w:rsidP="004F2F5B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pStyle w:val="a3"/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учебно-методическое и информационное обеспечение достаточное для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образовательной деятельности и эффективной реализации образовательных программ.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етском саду сформирована материально-техническая база для реализ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программ, жизнео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беспечения и развития детей.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оборудованы помещения:</w:t>
      </w:r>
    </w:p>
    <w:p w:rsidR="004F2F5B" w:rsidRPr="001C3811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групповые помещения - 6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кабинет заведующего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методический кабинет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музыкальный зал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1C3811">
        <w:rPr>
          <w:rFonts w:ascii="Times New Roman" w:hAnsi="Times New Roman" w:cs="Times New Roman"/>
          <w:bCs/>
          <w:sz w:val="24"/>
          <w:szCs w:val="24"/>
        </w:rPr>
        <w:t>рекреация  по</w:t>
      </w:r>
      <w:proofErr w:type="gramEnd"/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ППД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спортивный зал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C3811">
        <w:rPr>
          <w:rFonts w:ascii="Times New Roman" w:hAnsi="Times New Roman" w:cs="Times New Roman"/>
          <w:bCs/>
          <w:sz w:val="24"/>
          <w:szCs w:val="24"/>
        </w:rPr>
        <w:t>полилингвальный</w:t>
      </w:r>
      <w:proofErr w:type="spellEnd"/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кабинет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мини-музей татарского и русского быта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пищеблок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прачечная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медицинский кабинет 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изолятор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1</w:t>
      </w:r>
    </w:p>
    <w:p w:rsidR="004F2F5B" w:rsidRDefault="004F2F5B" w:rsidP="004F2F5B">
      <w:pPr>
        <w:spacing w:line="240" w:lineRule="auto"/>
        <w:ind w:left="4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На территории ДОУ находятся:  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6 прогулочных участков 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Спортивная площадка </w:t>
      </w:r>
    </w:p>
    <w:p w:rsidR="004F2F5B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Деревенский дворик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Искусственный водоём</w:t>
      </w:r>
    </w:p>
    <w:p w:rsidR="004F2F5B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Цветники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В групповых комнатах имеется оборудованная развивающая предметно пространственная среда, оснащённая разнообразными материалами в соответствии с возрастом детей и ФГОС ДО. </w:t>
      </w:r>
    </w:p>
    <w:p w:rsidR="004F2F5B" w:rsidRPr="006406B0" w:rsidRDefault="00FB08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2022</w:t>
      </w:r>
      <w:r w:rsidR="004F2F5B">
        <w:rPr>
          <w:rFonts w:ascii="Times New Roman" w:hAnsi="Times New Roman" w:cs="Times New Roman"/>
          <w:bCs/>
          <w:sz w:val="24"/>
          <w:szCs w:val="24"/>
        </w:rPr>
        <w:t xml:space="preserve"> году детский сад провел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4F2F5B" w:rsidRPr="006406B0">
        <w:rPr>
          <w:rFonts w:ascii="Times New Roman" w:hAnsi="Times New Roman" w:cs="Times New Roman"/>
          <w:bCs/>
          <w:sz w:val="24"/>
          <w:szCs w:val="24"/>
        </w:rPr>
        <w:t>Косметические ремонты в группах.</w:t>
      </w:r>
    </w:p>
    <w:p w:rsidR="004F2F5B" w:rsidRPr="006406B0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6B0">
        <w:rPr>
          <w:rFonts w:ascii="Times New Roman" w:hAnsi="Times New Roman" w:cs="Times New Roman"/>
          <w:bCs/>
          <w:sz w:val="24"/>
          <w:szCs w:val="24"/>
        </w:rPr>
        <w:t>Мат</w:t>
      </w:r>
      <w:r>
        <w:rPr>
          <w:rFonts w:ascii="Times New Roman" w:hAnsi="Times New Roman" w:cs="Times New Roman"/>
          <w:bCs/>
          <w:sz w:val="24"/>
          <w:szCs w:val="24"/>
        </w:rPr>
        <w:t>ериально-техническое состояние д</w:t>
      </w:r>
      <w:r w:rsidRPr="006406B0">
        <w:rPr>
          <w:rFonts w:ascii="Times New Roman" w:hAnsi="Times New Roman" w:cs="Times New Roman"/>
          <w:bCs/>
          <w:sz w:val="24"/>
          <w:szCs w:val="24"/>
        </w:rPr>
        <w:t>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Предметно- пространственное развивающее пространство ДОУ эстетически и продуманно оформлено. Образовательная среда создана с учетом возрастных возможностей детей, зарождающихся половых склонностей и интересов и конструируется таким образом, чтобы ребенок в течении дня мог найти для себя увлекательное дело, занятие. В каждой возрастной группе создана своя предметно-пространственная развивающая среда, позволяющая эффективно реализовать те программы и технологии, по которым работают педагоги</w:t>
      </w:r>
      <w:r>
        <w:rPr>
          <w:rFonts w:ascii="Times New Roman" w:hAnsi="Times New Roman" w:cs="Times New Roman"/>
          <w:bCs/>
          <w:sz w:val="24"/>
          <w:szCs w:val="24"/>
        </w:rPr>
        <w:t>. В каждой группе имеются центры</w:t>
      </w:r>
      <w:r w:rsidRPr="006406B0">
        <w:rPr>
          <w:rFonts w:ascii="Times New Roman" w:hAnsi="Times New Roman" w:cs="Times New Roman"/>
          <w:bCs/>
          <w:sz w:val="24"/>
          <w:szCs w:val="24"/>
        </w:rPr>
        <w:t>, которые содержат познавательный и развивающий материал для конструирования, театрализованного творчества, занятий физкультурой, для самостоятельной, художественной, творческой, театрализованной, двигательной деятельности, экологического образования и воспитания. Организованная в ДОУ предметно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6B0">
        <w:rPr>
          <w:rFonts w:ascii="Times New Roman" w:hAnsi="Times New Roman" w:cs="Times New Roman"/>
          <w:bCs/>
          <w:sz w:val="24"/>
          <w:szCs w:val="24"/>
        </w:rPr>
        <w:t xml:space="preserve">пространственная 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Мебель и игровое оборудование подобраны с учетом санитарных и психолого-педагогических требований. Педагогическим коллективом ведется целенаправленная и планомерная работа с родителями. Педагоги информируют родителей о том, как живут в детском саду. С этой целью приемные каждой группы оформлены в соответствии с требованиями и имеют всю необходимую информацию для родителей. Помещения и участки соответствуют государственным санитарно-эпидемиологическим требованиям к устройству правилам и </w:t>
      </w:r>
      <w:proofErr w:type="gramStart"/>
      <w:r w:rsidRPr="006406B0">
        <w:rPr>
          <w:rFonts w:ascii="Times New Roman" w:hAnsi="Times New Roman" w:cs="Times New Roman"/>
          <w:bCs/>
          <w:sz w:val="24"/>
          <w:szCs w:val="24"/>
        </w:rPr>
        <w:t>нормативам работы ДОУ</w:t>
      </w:r>
      <w:proofErr w:type="gramEnd"/>
      <w:r w:rsidRPr="006406B0">
        <w:rPr>
          <w:rFonts w:ascii="Times New Roman" w:hAnsi="Times New Roman" w:cs="Times New Roman"/>
          <w:bCs/>
          <w:sz w:val="24"/>
          <w:szCs w:val="24"/>
        </w:rPr>
        <w:t xml:space="preserve"> и нормам и правилам пожарной безопасности. Детский сад оснащен кнопкой тревожной сигнализации.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обновлены клумбы и цветники, огород, экологическая тропа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4F2F5B" w:rsidRDefault="004F2F5B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 и территории соответствует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санитарно-эпидемиологическим требованиям к устройс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тву, содержанию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организации режима работы в дошкольных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рганизациях, правилам пожарной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  <w:r w:rsidR="00B7198D" w:rsidRPr="00B7198D">
        <w:t xml:space="preserve"> </w:t>
      </w:r>
      <w:r w:rsid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дальнейшем необходимо продолжать пополнять развивающую среду интерактивным оборудованием и ТСО, новыми </w:t>
      </w:r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современными развивающими играми, игрушками. Пу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 решения </w:t>
      </w:r>
      <w:proofErr w:type="gramStart"/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проблемы:  пополнение</w:t>
      </w:r>
      <w:proofErr w:type="gramEnd"/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материально-технической базы и предметно-развивающей с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реды.</w:t>
      </w:r>
    </w:p>
    <w:p w:rsidR="00DD4D8A" w:rsidRPr="00DD4D8A" w:rsidRDefault="00DD4D8A" w:rsidP="00DD4D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Электронный документооборот</w:t>
      </w:r>
    </w:p>
    <w:p w:rsidR="00DD4D8A" w:rsidRPr="00DD4D8A" w:rsidRDefault="00DD4D8A" w:rsidP="00DD4D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D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продолжалась кампания Правительства по внедрению электронного документооборота – особенно в части кадровых документов. Систему кадрового документооборота работодателя нужно было в сентябре 2022 года связать с порталом </w:t>
      </w:r>
      <w:proofErr w:type="spellStart"/>
      <w:r w:rsidRPr="00DD4D8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госуслуг</w:t>
      </w:r>
      <w:proofErr w:type="spellEnd"/>
      <w:r w:rsidRPr="00DD4D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платформой «Работа в России» (Федеральный закон от 22.11.2021 № 377-ФЗ, постановление Правительства от 01.07.2022 № 1192).</w:t>
      </w:r>
    </w:p>
    <w:p w:rsidR="008853EC" w:rsidRDefault="00DD4D8A" w:rsidP="00DD4D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D8A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 году детский сад закончил внедрять электронный документооборот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сроки исполнения и хранения документов. С сентября 2022 года успешно апробировали функцию заключения трудовых договоров через платформу «Работа в России». В 2023 году планируем продолжить ее использовать для заключения гражданско-правовых договоров.</w:t>
      </w: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35F" w:rsidRPr="00D606F2" w:rsidRDefault="00D9635F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</w:t>
      </w:r>
      <w:r w:rsidR="00FB085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едены по состоянию на 31.12.2022</w:t>
      </w:r>
      <w:r w:rsidR="00D96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УТВЕРЖДЕНЫ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Приказом Министерства образования 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науки Российской Федерации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«10» декабря 2013г. № 1324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ДЕЯТЕЛЬНОСТИ ДОШКОЛЬНОЙ ОБРАЗОВАТЕЛЬНОЙ ОРГАНИЗАЦИИ,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ПОДЛЕЖАЩЕЙ САМООБСЛЕДОВАНИЮ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«Детский сад общеразвивающего вида№ 5» «Аленький цветочек» </w:t>
      </w:r>
      <w:proofErr w:type="spellStart"/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Чистопольского</w:t>
      </w:r>
      <w:proofErr w:type="spellEnd"/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tbl>
      <w:tblPr>
        <w:tblW w:w="10348" w:type="dxa"/>
        <w:tblInd w:w="-91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6946"/>
        <w:gridCol w:w="2552"/>
      </w:tblGrid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FB08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FB08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FB08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FB08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FB08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614CC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 100/%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FB08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1,63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C0C6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6,2 </w:t>
            </w:r>
            <w:r w:rsidR="004F2F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4F2F5B" w:rsidRPr="008E0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4F2F5B" w:rsidRPr="008E09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C0C6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C0C6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человека / 85,7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C0C6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92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71,5 </w:t>
            </w:r>
            <w:r w:rsidR="0092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человек/ 80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0961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4F2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еловек/ 71,5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человек/ 71,5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14,3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человек/ 71,5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человек / 35,7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1.9.2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/ 14,3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человек/ 71,5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человек/ 122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89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5206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146.80 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146.80 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физкультурного- музыкального зала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8356DB" w:rsidRPr="008356DB">
        <w:t xml:space="preserve"> </w:t>
      </w:r>
      <w:r w:rsidR="00B803D7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показателей указывает на то, что Детский сад имеет достаточную инфраструктуру, которая соответствует требованиям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достаточным количеством педагогических и иных работников, которые имеют высокую квалификацию 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регулярно проходят повышение квалификации, что обеспечивает результативность образовательной деятельности.</w:t>
      </w:r>
    </w:p>
    <w:p w:rsidR="003D3A40" w:rsidRPr="003D3A40" w:rsidRDefault="003D3A40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важными и перспективными н</w:t>
      </w:r>
      <w:r w:rsidR="004F2F89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аправлениями своей работе в 2023</w:t>
      </w: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считаем: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образования;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укрепление работы с родительской общественностью;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работу с детьми современных образовательных технологий;</w:t>
      </w:r>
    </w:p>
    <w:p w:rsidR="00967137" w:rsidRDefault="00C47106" w:rsidP="009671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преобразование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предметно-развивающей среды, как в помещениях образовательной организации, так и на его территории.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5 «Аленький цветочек» ____________________/</w:t>
      </w:r>
      <w:proofErr w:type="spellStart"/>
      <w:proofErr w:type="gramStart"/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Г.А.Сафина</w:t>
      </w:r>
      <w:proofErr w:type="spellEnd"/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./</w:t>
      </w:r>
      <w:proofErr w:type="gramEnd"/>
    </w:p>
    <w:p w:rsidR="004F2F5B" w:rsidRPr="006406B0" w:rsidRDefault="00967137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0BE6DD26" wp14:editId="32BEA331">
            <wp:simplePos x="0" y="0"/>
            <wp:positionH relativeFrom="column">
              <wp:posOffset>3082290</wp:posOffset>
            </wp:positionH>
            <wp:positionV relativeFrom="paragraph">
              <wp:posOffset>62230</wp:posOffset>
            </wp:positionV>
            <wp:extent cx="1390650" cy="1285875"/>
            <wp:effectExtent l="0" t="0" r="0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ечать 001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883" t="22301" r="31378" b="60819"/>
                    <a:stretch/>
                  </pic:blipFill>
                  <pic:spPr bwMode="auto">
                    <a:xfrm>
                      <a:off x="0" y="0"/>
                      <a:ext cx="1390650" cy="1285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2F5B" w:rsidRDefault="004F2F5B"/>
    <w:p w:rsidR="003408B2" w:rsidRDefault="003408B2">
      <w:bookmarkStart w:id="0" w:name="_GoBack"/>
      <w:bookmarkEnd w:id="0"/>
    </w:p>
    <w:sectPr w:rsidR="00340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70D8E"/>
    <w:multiLevelType w:val="hybridMultilevel"/>
    <w:tmpl w:val="7E120F92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C177803"/>
    <w:multiLevelType w:val="multilevel"/>
    <w:tmpl w:val="C5EA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theme="minorBidi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B43AB"/>
    <w:multiLevelType w:val="hybridMultilevel"/>
    <w:tmpl w:val="7804CB30"/>
    <w:lvl w:ilvl="0" w:tplc="70502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00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1A8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9A3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0F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D67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DA0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3E4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289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7375040"/>
    <w:multiLevelType w:val="hybridMultilevel"/>
    <w:tmpl w:val="DB90B4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7F279B"/>
    <w:multiLevelType w:val="multilevel"/>
    <w:tmpl w:val="0B200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05" w:hanging="705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13B2B"/>
    <w:multiLevelType w:val="hybridMultilevel"/>
    <w:tmpl w:val="3E887CD8"/>
    <w:lvl w:ilvl="0" w:tplc="A4D037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758C2"/>
    <w:multiLevelType w:val="hybridMultilevel"/>
    <w:tmpl w:val="60DEBB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03FDD"/>
    <w:multiLevelType w:val="hybridMultilevel"/>
    <w:tmpl w:val="9724AFD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52DA317D"/>
    <w:multiLevelType w:val="multilevel"/>
    <w:tmpl w:val="E8A83D8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044B5E"/>
    <w:multiLevelType w:val="hybridMultilevel"/>
    <w:tmpl w:val="1FA0995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DD72190"/>
    <w:multiLevelType w:val="multilevel"/>
    <w:tmpl w:val="A29261F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42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11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3"/>
  </w:num>
  <w:num w:numId="10">
    <w:abstractNumId w:val="6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65B"/>
    <w:rsid w:val="00017AA2"/>
    <w:rsid w:val="000201CE"/>
    <w:rsid w:val="00037C17"/>
    <w:rsid w:val="00053F5F"/>
    <w:rsid w:val="00086870"/>
    <w:rsid w:val="000D065B"/>
    <w:rsid w:val="00102B6D"/>
    <w:rsid w:val="001F37CF"/>
    <w:rsid w:val="002F5A2D"/>
    <w:rsid w:val="00302637"/>
    <w:rsid w:val="0030360E"/>
    <w:rsid w:val="003311BB"/>
    <w:rsid w:val="003408B2"/>
    <w:rsid w:val="00344DE2"/>
    <w:rsid w:val="003531AD"/>
    <w:rsid w:val="003547EB"/>
    <w:rsid w:val="003A2761"/>
    <w:rsid w:val="003B050E"/>
    <w:rsid w:val="003D3A40"/>
    <w:rsid w:val="003E2AFE"/>
    <w:rsid w:val="003F5D37"/>
    <w:rsid w:val="00406600"/>
    <w:rsid w:val="0041642A"/>
    <w:rsid w:val="004447F9"/>
    <w:rsid w:val="00454410"/>
    <w:rsid w:val="004619B0"/>
    <w:rsid w:val="004C1BE5"/>
    <w:rsid w:val="004F2F5B"/>
    <w:rsid w:val="004F2F89"/>
    <w:rsid w:val="0051704B"/>
    <w:rsid w:val="00597245"/>
    <w:rsid w:val="006C6DCE"/>
    <w:rsid w:val="00710961"/>
    <w:rsid w:val="00730EDE"/>
    <w:rsid w:val="00780123"/>
    <w:rsid w:val="007D0F44"/>
    <w:rsid w:val="008356DB"/>
    <w:rsid w:val="00854132"/>
    <w:rsid w:val="008572BF"/>
    <w:rsid w:val="008614CC"/>
    <w:rsid w:val="0087694E"/>
    <w:rsid w:val="008853EC"/>
    <w:rsid w:val="00885457"/>
    <w:rsid w:val="0089460A"/>
    <w:rsid w:val="00897529"/>
    <w:rsid w:val="008C6C46"/>
    <w:rsid w:val="008F6B84"/>
    <w:rsid w:val="00922FC8"/>
    <w:rsid w:val="0093258E"/>
    <w:rsid w:val="00952068"/>
    <w:rsid w:val="00967137"/>
    <w:rsid w:val="009969C0"/>
    <w:rsid w:val="00996C1E"/>
    <w:rsid w:val="009D5983"/>
    <w:rsid w:val="00A35431"/>
    <w:rsid w:val="00A6588E"/>
    <w:rsid w:val="00A74663"/>
    <w:rsid w:val="00A829B2"/>
    <w:rsid w:val="00AB2A8A"/>
    <w:rsid w:val="00AB32F1"/>
    <w:rsid w:val="00AB4A08"/>
    <w:rsid w:val="00AC54FE"/>
    <w:rsid w:val="00AF7C15"/>
    <w:rsid w:val="00B226A9"/>
    <w:rsid w:val="00B7198D"/>
    <w:rsid w:val="00B72ACE"/>
    <w:rsid w:val="00B779F5"/>
    <w:rsid w:val="00B803D7"/>
    <w:rsid w:val="00B83D87"/>
    <w:rsid w:val="00BB3BE0"/>
    <w:rsid w:val="00BB616F"/>
    <w:rsid w:val="00BC3CC2"/>
    <w:rsid w:val="00BC7CB0"/>
    <w:rsid w:val="00BD124D"/>
    <w:rsid w:val="00BD315F"/>
    <w:rsid w:val="00BD73F7"/>
    <w:rsid w:val="00BE212E"/>
    <w:rsid w:val="00C013CE"/>
    <w:rsid w:val="00C255FF"/>
    <w:rsid w:val="00C47106"/>
    <w:rsid w:val="00C66CDF"/>
    <w:rsid w:val="00C75502"/>
    <w:rsid w:val="00CA4DD9"/>
    <w:rsid w:val="00CC0C67"/>
    <w:rsid w:val="00CD4579"/>
    <w:rsid w:val="00CF49C7"/>
    <w:rsid w:val="00D40E75"/>
    <w:rsid w:val="00D4550D"/>
    <w:rsid w:val="00D94BB1"/>
    <w:rsid w:val="00D9635F"/>
    <w:rsid w:val="00DD1B19"/>
    <w:rsid w:val="00DD4D8A"/>
    <w:rsid w:val="00E960F3"/>
    <w:rsid w:val="00EB3CBB"/>
    <w:rsid w:val="00ED38AB"/>
    <w:rsid w:val="00ED515C"/>
    <w:rsid w:val="00F200CD"/>
    <w:rsid w:val="00F210AB"/>
    <w:rsid w:val="00F73EFA"/>
    <w:rsid w:val="00FA2F63"/>
    <w:rsid w:val="00FB085B"/>
    <w:rsid w:val="00FB72EE"/>
    <w:rsid w:val="00FE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155E7"/>
  <w15:chartTrackingRefBased/>
  <w15:docId w15:val="{12627548-FA78-41C0-B373-6501A1F9B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F2F5B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F2F5B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List Paragraph"/>
    <w:basedOn w:val="a"/>
    <w:uiPriority w:val="34"/>
    <w:qFormat/>
    <w:rsid w:val="004F2F5B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4F2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qFormat/>
    <w:rsid w:val="004F2F5B"/>
    <w:pPr>
      <w:spacing w:after="0" w:line="240" w:lineRule="auto"/>
    </w:pPr>
  </w:style>
  <w:style w:type="character" w:customStyle="1" w:styleId="a6">
    <w:name w:val="Без интервала Знак"/>
    <w:link w:val="a5"/>
    <w:locked/>
    <w:rsid w:val="004F2F5B"/>
  </w:style>
  <w:style w:type="paragraph" w:customStyle="1" w:styleId="Default">
    <w:name w:val="Default"/>
    <w:rsid w:val="004F2F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qFormat/>
    <w:rsid w:val="004F2F5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4"/>
    <w:uiPriority w:val="59"/>
    <w:rsid w:val="004F2F5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4F2F5B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2F5B"/>
  </w:style>
  <w:style w:type="paragraph" w:styleId="aa">
    <w:name w:val="footer"/>
    <w:basedOn w:val="a"/>
    <w:link w:val="ab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F2F5B"/>
  </w:style>
  <w:style w:type="table" w:customStyle="1" w:styleId="TableNormal">
    <w:name w:val="Table Normal"/>
    <w:uiPriority w:val="2"/>
    <w:semiHidden/>
    <w:unhideWhenUsed/>
    <w:qFormat/>
    <w:rsid w:val="004F2F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F2F5B"/>
    <w:pPr>
      <w:widowControl w:val="0"/>
      <w:autoSpaceDE w:val="0"/>
      <w:autoSpaceDN w:val="0"/>
      <w:spacing w:after="0" w:line="256" w:lineRule="exact"/>
      <w:ind w:left="-1"/>
    </w:pPr>
    <w:rPr>
      <w:rFonts w:ascii="Times New Roman" w:eastAsia="Times New Roman" w:hAnsi="Times New Roman" w:cs="Times New Roman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4F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F2F5B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B32F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5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65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2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3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39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6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0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3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3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55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71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2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8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6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4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7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42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49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ettings" Target="settings.xml"/><Relationship Id="rId21" Type="http://schemas.openxmlformats.org/officeDocument/2006/relationships/image" Target="media/image2.jpeg"/><Relationship Id="rId7" Type="http://schemas.openxmlformats.org/officeDocument/2006/relationships/hyperlink" Target="https://vip.1obraz.ru/" TargetMode="Externa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20" Type="http://schemas.openxmlformats.org/officeDocument/2006/relationships/hyperlink" Target="mailto:Ds5.Ch@tatar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Ds5.Ch@tatar.ru" TargetMode="External"/><Relationship Id="rId11" Type="http://schemas.openxmlformats.org/officeDocument/2006/relationships/chart" Target="charts/chart4.xml"/><Relationship Id="rId5" Type="http://schemas.openxmlformats.org/officeDocument/2006/relationships/image" Target="media/image1.jpeg"/><Relationship Id="rId15" Type="http://schemas.openxmlformats.org/officeDocument/2006/relationships/chart" Target="charts/chart8.xml"/><Relationship Id="rId23" Type="http://schemas.openxmlformats.org/officeDocument/2006/relationships/theme" Target="theme/theme1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1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2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3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2022)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5CD-4E69-B95A-F9D6FFF2FC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5CD-4E69-B95A-F9D6FFF2FC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5CD-4E69-B95A-F9D6FFF2FC8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5CD-4E69-B95A-F9D6FFF2FC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104</c:v>
                </c:pt>
                <c:pt idx="2">
                  <c:v>3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5CD-4E69-B95A-F9D6FFF2FC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2020)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A83-4FED-871D-D717893D505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A83-4FED-871D-D717893D505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A83-4FED-871D-D717893D505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A83-4FED-871D-D717893D505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116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A83-4FED-871D-D717893D50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2021)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9F9-4F64-A886-5369E0BA41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9F9-4F64-A886-5369E0BA41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9F9-4F64-A886-5369E0BA413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9F9-4F64-A886-5369E0BA413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</c:v>
                </c:pt>
                <c:pt idx="1">
                  <c:v>95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9F9-4F64-A886-5369E0BA41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за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D2F-497F-9207-BDDDD99FF4F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D2F-497F-9207-BDDDD99FF4FA}"/>
              </c:ext>
            </c:extLst>
          </c:dPt>
          <c:dLbls>
            <c:dLbl>
              <c:idx val="0"/>
              <c:layout>
                <c:manualLayout>
                  <c:x val="-0.13185522862273794"/>
                  <c:y val="0.10916139966809081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D2F-497F-9207-BDDDD99FF4FA}"/>
                </c:ext>
              </c:extLst>
            </c:dLbl>
            <c:dLbl>
              <c:idx val="1"/>
              <c:layout>
                <c:manualLayout>
                  <c:x val="-8.2565824008841132E-2"/>
                  <c:y val="-0.1403702788272542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3D2F-497F-9207-BDDDD99FF4F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3D2F-497F-9207-BDDDD99FF4F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929</c:v>
                </c:pt>
                <c:pt idx="1">
                  <c:v>745</c:v>
                </c:pt>
                <c:pt idx="2">
                  <c:v>1054</c:v>
                </c:pt>
                <c:pt idx="3">
                  <c:v>638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D2F-497F-9207-BDDDD99FF4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Количество</a:t>
            </a:r>
            <a:r>
              <a:rPr lang="ru-RU" sz="1200" baseline="0"/>
              <a:t> воспитанников, посещающих платные кружки</a:t>
            </a:r>
            <a:endParaRPr lang="ru-RU" sz="1200"/>
          </a:p>
        </c:rich>
      </c:tx>
      <c:layout>
        <c:manualLayout>
          <c:xMode val="edge"/>
          <c:yMode val="edge"/>
          <c:x val="0.17254584293714637"/>
          <c:y val="2.3809477803004846E-2"/>
        </c:manualLayout>
      </c:layout>
      <c:overlay val="0"/>
    </c:title>
    <c:autoTitleDeleted val="0"/>
    <c:view3D>
      <c:rotX val="15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4305556159666439E-2"/>
          <c:y val="0.13728444746016633"/>
          <c:w val="0.62084165233406863"/>
          <c:h val="0.791385377540960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Столбец3</c:v>
                </c:pt>
              </c:strCache>
            </c:strRef>
          </c:tx>
          <c:spPr>
            <a:ln w="28575">
              <a:solidFill>
                <a:sysClr val="windowText" lastClr="000000"/>
              </a:solidFill>
            </a:ln>
          </c:spPr>
          <c:dPt>
            <c:idx val="0"/>
            <c:bubble3D val="0"/>
            <c:spPr>
              <a:solidFill>
                <a:srgbClr val="92D050"/>
              </a:solidFill>
              <a:ln w="28575">
                <a:solidFill>
                  <a:sysClr val="windowText" lastClr="000000"/>
                </a:solidFill>
              </a:ln>
            </c:spPr>
            <c:extLst>
              <c:ext xmlns:c16="http://schemas.microsoft.com/office/drawing/2014/chart" uri="{C3380CC4-5D6E-409C-BE32-E72D297353CC}">
                <c16:uniqueId val="{00000001-C5E0-418A-BC87-A8FD93368245}"/>
              </c:ext>
            </c:extLst>
          </c:dPt>
          <c:dPt>
            <c:idx val="1"/>
            <c:bubble3D val="0"/>
            <c:spPr>
              <a:solidFill>
                <a:srgbClr val="1F497D">
                  <a:lumMod val="60000"/>
                  <a:lumOff val="40000"/>
                </a:srgbClr>
              </a:solidFill>
              <a:ln w="28575">
                <a:solidFill>
                  <a:sysClr val="windowText" lastClr="000000"/>
                </a:solidFill>
              </a:ln>
            </c:spPr>
            <c:extLst>
              <c:ext xmlns:c16="http://schemas.microsoft.com/office/drawing/2014/chart" uri="{C3380CC4-5D6E-409C-BE32-E72D297353CC}">
                <c16:uniqueId val="{00000003-C5E0-418A-BC87-A8FD93368245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  <a:ln w="28575">
                <a:solidFill>
                  <a:sysClr val="windowText" lastClr="000000"/>
                </a:solidFill>
              </a:ln>
            </c:spPr>
            <c:extLst>
              <c:ext xmlns:c16="http://schemas.microsoft.com/office/drawing/2014/chart" uri="{C3380CC4-5D6E-409C-BE32-E72D297353CC}">
                <c16:uniqueId val="{00000005-C5E0-418A-BC87-A8FD9336824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5"/>
                <c:pt idx="0">
                  <c:v>Кружок "Фантазёры"</c:v>
                </c:pt>
                <c:pt idx="1">
                  <c:v>Кружок "Развиваййка"</c:v>
                </c:pt>
                <c:pt idx="2">
                  <c:v>Кружок "Говоруша"</c:v>
                </c:pt>
                <c:pt idx="3">
                  <c:v>Кружок "Матем.ступеньки"</c:v>
                </c:pt>
                <c:pt idx="4">
                  <c:v>Кружок "Пифагор"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11</c:v>
                </c:pt>
                <c:pt idx="1">
                  <c:v>30</c:v>
                </c:pt>
                <c:pt idx="2">
                  <c:v>10</c:v>
                </c:pt>
                <c:pt idx="3">
                  <c:v>17</c:v>
                </c:pt>
                <c:pt idx="4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5E0-418A-BC87-A8FD9336824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Столбец4</c:v>
                </c:pt>
              </c:strCache>
            </c:strRef>
          </c:tx>
          <c:cat>
            <c:strRef>
              <c:f>Лист1!$A$2:$A$7</c:f>
              <c:strCache>
                <c:ptCount val="5"/>
                <c:pt idx="0">
                  <c:v>Кружок "Фантазёры"</c:v>
                </c:pt>
                <c:pt idx="1">
                  <c:v>Кружок "Развиваййка"</c:v>
                </c:pt>
                <c:pt idx="2">
                  <c:v>Кружок "Говоруша"</c:v>
                </c:pt>
                <c:pt idx="3">
                  <c:v>Кружок "Матем.ступеньки"</c:v>
                </c:pt>
                <c:pt idx="4">
                  <c:v>Кружок "Пифагор"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5E0-418A-BC87-A8FD933682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390">
          <a:noFill/>
        </a:ln>
      </c:spPr>
    </c:plotArea>
    <c:legend>
      <c:legendPos val="r"/>
      <c:legendEntry>
        <c:idx val="0"/>
        <c:txPr>
          <a:bodyPr/>
          <a:lstStyle/>
          <a:p>
            <a:pPr>
              <a:defRPr sz="1400"/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400"/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sz="1400" b="0" i="0" baseline="0"/>
            </a:pPr>
            <a:endParaRPr lang="ru-RU"/>
          </a:p>
        </c:txPr>
      </c:legendEntry>
      <c:legendEntry>
        <c:idx val="3"/>
        <c:txPr>
          <a:bodyPr/>
          <a:lstStyle/>
          <a:p>
            <a:pPr>
              <a:defRPr sz="1210" baseline="0"/>
            </a:pPr>
            <a:endParaRPr lang="ru-RU"/>
          </a:p>
        </c:txPr>
      </c:legendEntry>
      <c:layout>
        <c:manualLayout>
          <c:xMode val="edge"/>
          <c:yMode val="edge"/>
          <c:x val="0.66719796910632068"/>
          <c:y val="0.3651937164570847"/>
          <c:w val="0.30049395464911144"/>
          <c:h val="0.63480628354291535"/>
        </c:manualLayout>
      </c:layout>
      <c:overlay val="0"/>
    </c:legend>
    <c:plotVisOnly val="1"/>
    <c:dispBlanksAs val="zero"/>
    <c:showDLblsOverMax val="0"/>
  </c:chart>
  <c:spPr>
    <a:ln>
      <a:solidFill>
        <a:sysClr val="window" lastClr="FFFFFF"/>
      </a:solidFill>
    </a:ln>
  </c:sp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933806735056618"/>
          <c:y val="3.9087947882736153E-2"/>
          <c:w val="0.58900362912206694"/>
          <c:h val="0.7521242743679841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2021 уч.г.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Лист1!$B$2:$B$8</c:f>
              <c:numCache>
                <c:formatCode>0.00%</c:formatCode>
                <c:ptCount val="7"/>
                <c:pt idx="0" formatCode="0%">
                  <c:v>0.7</c:v>
                </c:pt>
                <c:pt idx="1">
                  <c:v>0.71</c:v>
                </c:pt>
                <c:pt idx="2">
                  <c:v>0.72499999999999998</c:v>
                </c:pt>
                <c:pt idx="3">
                  <c:v>0.73</c:v>
                </c:pt>
                <c:pt idx="4">
                  <c:v>0.74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53-49B7-BB6E-7DE69465CA7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2021-22уч.г.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Лист1!$C$2:$C$8</c:f>
              <c:numCache>
                <c:formatCode>0.00%</c:formatCode>
                <c:ptCount val="7"/>
                <c:pt idx="0" formatCode="0%">
                  <c:v>0.79</c:v>
                </c:pt>
                <c:pt idx="1">
                  <c:v>0.76200000000000001</c:v>
                </c:pt>
                <c:pt idx="2">
                  <c:v>0.73599999999999999</c:v>
                </c:pt>
                <c:pt idx="3">
                  <c:v>0.76900000000000002</c:v>
                </c:pt>
                <c:pt idx="4">
                  <c:v>0.79700000000000004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53-49B7-BB6E-7DE69465CA7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конец 2018-2019 уч.г.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Лист1!$D$2:$D$8</c:f>
              <c:numCache>
                <c:formatCode>0.00%</c:formatCode>
                <c:ptCount val="7"/>
                <c:pt idx="0" formatCode="0%">
                  <c:v>0.77</c:v>
                </c:pt>
                <c:pt idx="1">
                  <c:v>0.78300000000000003</c:v>
                </c:pt>
                <c:pt idx="2" formatCode="0%">
                  <c:v>0.78</c:v>
                </c:pt>
                <c:pt idx="3" formatCode="0%">
                  <c:v>0.78</c:v>
                </c:pt>
                <c:pt idx="4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153-49B7-BB6E-7DE69465CA7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конец 2020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Лист1!$E$2:$E$8</c:f>
              <c:numCache>
                <c:formatCode>0.00%</c:formatCode>
                <c:ptCount val="7"/>
                <c:pt idx="0" formatCode="0%">
                  <c:v>0.77</c:v>
                </c:pt>
                <c:pt idx="1">
                  <c:v>0.79</c:v>
                </c:pt>
                <c:pt idx="2" formatCode="0%">
                  <c:v>0.78</c:v>
                </c:pt>
                <c:pt idx="3" formatCode="0%">
                  <c:v>0.77</c:v>
                </c:pt>
                <c:pt idx="4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153-49B7-BB6E-7DE69465CA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94294784"/>
        <c:axId val="192539448"/>
      </c:barChart>
      <c:catAx>
        <c:axId val="1942947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2539448"/>
        <c:crosses val="autoZero"/>
        <c:auto val="1"/>
        <c:lblAlgn val="ctr"/>
        <c:lblOffset val="100"/>
        <c:noMultiLvlLbl val="0"/>
      </c:catAx>
      <c:valAx>
        <c:axId val="1925394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4294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428-44FB-878F-BD9E0D97975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428-44FB-878F-BD9E0D979756}"/>
              </c:ext>
            </c:extLst>
          </c:dPt>
          <c:dLbls>
            <c:dLbl>
              <c:idx val="0"/>
              <c:layout>
                <c:manualLayout>
                  <c:x val="-0.13185522862273794"/>
                  <c:y val="0.10916139966809081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428-44FB-878F-BD9E0D979756}"/>
                </c:ext>
              </c:extLst>
            </c:dLbl>
            <c:dLbl>
              <c:idx val="1"/>
              <c:layout>
                <c:manualLayout>
                  <c:x val="-2.6425473131648017E-2"/>
                  <c:y val="-0.16428657180184328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C428-44FB-878F-BD9E0D97975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C428-44FB-878F-BD9E0D97975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2022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Лист1!$B$2:$B$6</c:f>
              <c:numCache>
                <c:formatCode>0%</c:formatCode>
                <c:ptCount val="5"/>
                <c:pt idx="0">
                  <c:v>0.8</c:v>
                </c:pt>
                <c:pt idx="1">
                  <c:v>0.78</c:v>
                </c:pt>
                <c:pt idx="2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428-44FB-878F-BD9E0D9797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8311461067366933E-2"/>
          <c:y val="1.5678652255884547E-2"/>
          <c:w val="0.8402881063478177"/>
          <c:h val="0.901685895355309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816239316239316E-2"/>
                  <c:y val="2.57648953301127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6.7307692307692304E-2"/>
                      <c:h val="0.1301451811277213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CD45-43A1-8A6C-A6A509CD8F5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D45-43A1-8A6C-A6A509CD8F5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dLbls>
            <c:dLbl>
              <c:idx val="0"/>
              <c:layout>
                <c:manualLayout>
                  <c:x val="1.282051282051282E-2"/>
                  <c:y val="-6.441223832528180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D45-43A1-8A6C-A6A509CD8F5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0.95499999999999996</c:v>
                </c:pt>
                <c:pt idx="1">
                  <c:v>4.4999999999999998E-2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D45-43A1-8A6C-A6A509CD8F5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3.2051282051282048E-2"/>
                  <c:y val="1.932367149758454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D45-43A1-8A6C-A6A509CD8F5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0%">
                  <c:v>0.98399999999999999</c:v>
                </c:pt>
                <c:pt idx="1">
                  <c:v>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D45-43A1-8A6C-A6A509CD8F5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Лист1!$E$2:$E$3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D45-43A1-8A6C-A6A509CD8F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9940096"/>
        <c:axId val="130056576"/>
        <c:axId val="0"/>
      </c:bar3DChart>
      <c:catAx>
        <c:axId val="129940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98" b="1">
                <a:solidFill>
                  <a:srgbClr val="000000"/>
                </a:solidFill>
              </a:defRPr>
            </a:pPr>
            <a:endParaRPr lang="ru-RU"/>
          </a:p>
        </c:txPr>
        <c:crossAx val="130056576"/>
        <c:crosses val="autoZero"/>
        <c:auto val="1"/>
        <c:lblAlgn val="ctr"/>
        <c:lblOffset val="100"/>
        <c:noMultiLvlLbl val="0"/>
      </c:catAx>
      <c:valAx>
        <c:axId val="13005657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98" b="1">
                <a:solidFill>
                  <a:srgbClr val="000000"/>
                </a:solidFill>
              </a:defRPr>
            </a:pPr>
            <a:endParaRPr lang="ru-RU"/>
          </a:p>
        </c:txPr>
        <c:crossAx val="129940096"/>
        <c:crosses val="autoZero"/>
        <c:crossBetween val="between"/>
      </c:valAx>
      <c:spPr>
        <a:noFill/>
        <a:ln w="25368">
          <a:noFill/>
        </a:ln>
      </c:spPr>
    </c:plotArea>
    <c:legend>
      <c:legendPos val="r"/>
      <c:layout>
        <c:manualLayout>
          <c:xMode val="edge"/>
          <c:yMode val="edge"/>
          <c:x val="0.76315919644659802"/>
          <c:y val="0.11951766898702881"/>
          <c:w val="0.14620095564977456"/>
          <c:h val="0.77645656611764113"/>
        </c:manualLayout>
      </c:layout>
      <c:overlay val="0"/>
      <c:txPr>
        <a:bodyPr/>
        <a:lstStyle/>
        <a:p>
          <a:pPr>
            <a:defRPr sz="1997" b="1">
              <a:solidFill>
                <a:srgbClr val="000000"/>
              </a:solidFill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0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8.2002620200583951E-2"/>
          <c:y val="2.9223744292237442E-2"/>
          <c:w val="0.74979963961063645"/>
          <c:h val="0.82457854825591759"/>
        </c:manualLayout>
      </c:layout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chemeClr val="bg1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2.271436683702437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6A6-473B-9890-243223402B3D}"/>
                </c:ext>
              </c:extLst>
            </c:dLbl>
            <c:dLbl>
              <c:idx val="1"/>
              <c:layout>
                <c:manualLayout>
                  <c:x val="2.2714366837024418E-2"/>
                  <c:y val="4.80653689017063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6A6-473B-9890-243223402B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795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 до 7 лет, конец 2022 г.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0.57999999999999996</c:v>
                </c:pt>
                <c:pt idx="1">
                  <c:v>0.38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6A6-473B-9890-243223402B3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rgbClr val="007000"/>
            </a:solidFill>
            <a:ln>
              <a:solidFill>
                <a:srgbClr val="4F81BD"/>
              </a:solidFill>
            </a:ln>
          </c:spPr>
          <c:invertIfNegative val="0"/>
          <c:dLbls>
            <c:dLbl>
              <c:idx val="0"/>
              <c:layout>
                <c:manualLayout>
                  <c:x val="2.4985803520726858E-2"/>
                  <c:y val="-4.80653689017063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6A6-473B-9890-243223402B3D}"/>
                </c:ext>
              </c:extLst>
            </c:dLbl>
            <c:dLbl>
              <c:idx val="1"/>
              <c:layout>
                <c:manualLayout>
                  <c:x val="1.3628620102214651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6A6-473B-9890-243223402B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795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 до 7 лет, конец 2022 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0.42</c:v>
                </c:pt>
                <c:pt idx="1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6A6-473B-9890-243223402B3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2714366837024377E-2"/>
                  <c:y val="-3.8452295121365054E-2"/>
                </c:manualLayout>
              </c:layout>
              <c:tx>
                <c:rich>
                  <a:bodyPr/>
                  <a:lstStyle/>
                  <a:p>
                    <a:fld id="{DDB06E8B-9A4C-455B-8A5D-A2A0639368AE}" type="VALUE">
                      <a:rPr lang="en-US" sz="18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A6A6-473B-9890-243223402B3D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 до 7 лет, конец 2022 г.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6A6-473B-9890-243223402B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9473920"/>
        <c:axId val="129479808"/>
        <c:axId val="0"/>
      </c:bar3DChart>
      <c:catAx>
        <c:axId val="1294739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97" b="1">
                <a:solidFill>
                  <a:srgbClr val="000000"/>
                </a:solidFill>
              </a:defRPr>
            </a:pPr>
            <a:endParaRPr lang="ru-RU"/>
          </a:p>
        </c:txPr>
        <c:crossAx val="129479808"/>
        <c:crosses val="autoZero"/>
        <c:auto val="1"/>
        <c:lblAlgn val="ctr"/>
        <c:lblOffset val="100"/>
        <c:noMultiLvlLbl val="0"/>
      </c:catAx>
      <c:valAx>
        <c:axId val="1294798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996" b="1">
                <a:solidFill>
                  <a:srgbClr val="000000"/>
                </a:solidFill>
              </a:defRPr>
            </a:pPr>
            <a:endParaRPr lang="ru-RU"/>
          </a:p>
        </c:txPr>
        <c:crossAx val="129473920"/>
        <c:crosses val="autoZero"/>
        <c:crossBetween val="between"/>
      </c:valAx>
      <c:spPr>
        <a:noFill/>
        <a:ln w="25358">
          <a:noFill/>
        </a:ln>
      </c:spPr>
    </c:plotArea>
    <c:legend>
      <c:legendPos val="r"/>
      <c:legendEntry>
        <c:idx val="1"/>
        <c:txPr>
          <a:bodyPr/>
          <a:lstStyle/>
          <a:p>
            <a:pPr>
              <a:defRPr sz="1000" b="1">
                <a:solidFill>
                  <a:srgbClr val="000000"/>
                </a:solidFill>
              </a:defRPr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sz="1000" b="1">
                <a:solidFill>
                  <a:srgbClr val="000000"/>
                </a:solidFill>
              </a:defRPr>
            </a:pPr>
            <a:endParaRPr lang="ru-RU"/>
          </a:p>
        </c:txPr>
      </c:legendEntry>
      <c:layout>
        <c:manualLayout>
          <c:xMode val="edge"/>
          <c:yMode val="edge"/>
          <c:x val="0.7241370552701355"/>
          <c:y val="0.34650589368470247"/>
          <c:w val="0.24179136935657924"/>
          <c:h val="0.26074857081221015"/>
        </c:manualLayout>
      </c:layout>
      <c:overlay val="0"/>
      <c:txPr>
        <a:bodyPr/>
        <a:lstStyle/>
        <a:p>
          <a:pPr>
            <a:defRPr sz="1000" b="1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87F-4C45-A0D6-14D8DB58EF7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87F-4C45-A0D6-14D8DB58EF7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87F-4C45-A0D6-14D8DB58EF7C}"/>
              </c:ext>
            </c:extLst>
          </c:dPt>
          <c:dLbls>
            <c:dLbl>
              <c:idx val="0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7F-4C45-A0D6-14D8DB58EF7C}"/>
                </c:ext>
              </c:extLst>
            </c:dLbl>
            <c:dLbl>
              <c:idx val="1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87F-4C45-A0D6-14D8DB58EF7C}"/>
                </c:ext>
              </c:extLst>
            </c:dLbl>
            <c:dLbl>
              <c:idx val="2"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7F-4C45-A0D6-14D8DB58EF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0%</c:formatCode>
                <c:ptCount val="3"/>
                <c:pt idx="0">
                  <c:v>0.97</c:v>
                </c:pt>
                <c:pt idx="1">
                  <c:v>0.97</c:v>
                </c:pt>
                <c:pt idx="2">
                  <c:v>0.96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87F-4C45-A0D6-14D8DB58EF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9593516327700417"/>
          <c:y val="4.9085229808121376E-2"/>
          <c:w val="0.42255200858513375"/>
          <c:h val="0.823635750350483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4.2809390653937629E-17"/>
                  <c:y val="1.682435364870720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5BE-4E1B-B967-7D1F334E49B3}"/>
                </c:ext>
              </c:extLst>
            </c:dLbl>
            <c:dLbl>
              <c:idx val="2"/>
              <c:layout>
                <c:manualLayout>
                  <c:x val="-4.6701692936368944E-3"/>
                  <c:y val="2.207369748072829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0.67</c:v>
                </c:pt>
                <c:pt idx="2">
                  <c:v>0.33300000000000002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5BE-4E1B-B967-7D1F334E49B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2020-2021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4.2809390653937629E-17"/>
                  <c:y val="3.257238514477028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5BE-4E1B-B967-7D1F334E49B3}"/>
                </c:ext>
              </c:extLst>
            </c:dLbl>
            <c:dLbl>
              <c:idx val="2"/>
              <c:layout>
                <c:manualLayout>
                  <c:x val="2.3350846468183617E-3"/>
                  <c:y val="1.682435364870729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6.6000000000000003E-2</c:v>
                </c:pt>
                <c:pt idx="1">
                  <c:v>0.86599999999999999</c:v>
                </c:pt>
                <c:pt idx="2">
                  <c:v>0.13300000000000001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5BE-4E1B-B967-7D1F334E49B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2021-2022 уч.г.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fld id="{D7EBECE0-D1CD-45CD-9032-422CC8236199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85BE-4E1B-B967-7D1F334E49B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ED1DA8DB-FF5C-43F0-A281-D4F8ADC7F425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0.14199999999999999</c:v>
                </c:pt>
                <c:pt idx="1">
                  <c:v>0.57199999999999995</c:v>
                </c:pt>
                <c:pt idx="2">
                  <c:v>0.28499999999999998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5BE-4E1B-B967-7D1F334E49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355712"/>
        <c:axId val="130093056"/>
      </c:barChart>
      <c:catAx>
        <c:axId val="126355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89" b="1"/>
            </a:pPr>
            <a:endParaRPr lang="ru-RU"/>
          </a:p>
        </c:txPr>
        <c:crossAx val="130093056"/>
        <c:crosses val="autoZero"/>
        <c:auto val="1"/>
        <c:lblAlgn val="ctr"/>
        <c:lblOffset val="100"/>
        <c:noMultiLvlLbl val="0"/>
      </c:catAx>
      <c:valAx>
        <c:axId val="13009305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87" b="1"/>
            </a:pPr>
            <a:endParaRPr lang="ru-RU"/>
          </a:p>
        </c:txPr>
        <c:crossAx val="12635571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187" b="1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Педагоги</c:v>
                </c:pt>
                <c:pt idx="1">
                  <c:v>Учебно-вспомогательный персонал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14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46-4C98-AA10-A39CCAF21C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69022336"/>
        <c:axId val="369013480"/>
      </c:barChart>
      <c:catAx>
        <c:axId val="3690223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9013480"/>
        <c:crosses val="autoZero"/>
        <c:auto val="1"/>
        <c:lblAlgn val="ctr"/>
        <c:lblOffset val="100"/>
        <c:noMultiLvlLbl val="0"/>
      </c:catAx>
      <c:valAx>
        <c:axId val="3690134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69022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1822</TotalTime>
  <Pages>24</Pages>
  <Words>7024</Words>
  <Characters>40043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2023-04-06T06:43:00Z</cp:lastPrinted>
  <dcterms:created xsi:type="dcterms:W3CDTF">2021-04-06T06:13:00Z</dcterms:created>
  <dcterms:modified xsi:type="dcterms:W3CDTF">2023-04-06T07:33:00Z</dcterms:modified>
</cp:coreProperties>
</file>